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6516" w:rsidRDefault="00D66516" w:rsidP="00D66516">
      <w:pPr>
        <w:pStyle w:val="Default"/>
      </w:pPr>
    </w:p>
    <w:p w:rsidR="00D66516" w:rsidRDefault="00D66516" w:rsidP="00D66516">
      <w:pPr>
        <w:pStyle w:val="Default"/>
        <w:jc w:val="center"/>
        <w:rPr>
          <w:sz w:val="36"/>
          <w:szCs w:val="36"/>
        </w:rPr>
      </w:pPr>
      <w:r>
        <w:rPr>
          <w:b/>
          <w:bCs/>
          <w:sz w:val="36"/>
          <w:szCs w:val="36"/>
        </w:rPr>
        <w:t>MINIKATECHEZE PRO STARŠÍ DĚTI</w:t>
      </w:r>
    </w:p>
    <w:p w:rsidR="00D66516" w:rsidRDefault="00D66516" w:rsidP="00D66516">
      <w:pPr>
        <w:pStyle w:val="Default"/>
        <w:jc w:val="center"/>
        <w:rPr>
          <w:i/>
          <w:iCs/>
          <w:sz w:val="20"/>
          <w:szCs w:val="20"/>
        </w:rPr>
      </w:pPr>
      <w:r>
        <w:rPr>
          <w:i/>
          <w:iCs/>
          <w:sz w:val="20"/>
          <w:szCs w:val="20"/>
        </w:rPr>
        <w:t>10 - 15 let, starší školní věk, 2. stupeň ZŠ 5. - 9. třída, víceletá gymnázia 1. - 4. třída</w:t>
      </w:r>
    </w:p>
    <w:p w:rsidR="00D66516" w:rsidRDefault="00D66516" w:rsidP="00D66516">
      <w:pPr>
        <w:pStyle w:val="Default"/>
        <w:jc w:val="center"/>
        <w:rPr>
          <w:sz w:val="20"/>
          <w:szCs w:val="20"/>
        </w:rPr>
      </w:pPr>
    </w:p>
    <w:p w:rsidR="00D66516" w:rsidRDefault="00D66516" w:rsidP="00D66516">
      <w:pPr>
        <w:pStyle w:val="Default"/>
        <w:pBdr>
          <w:top w:val="single" w:sz="4" w:space="1" w:color="auto"/>
          <w:bottom w:val="single" w:sz="4" w:space="1" w:color="auto"/>
        </w:pBdr>
        <w:jc w:val="center"/>
        <w:rPr>
          <w:sz w:val="22"/>
          <w:szCs w:val="22"/>
        </w:rPr>
      </w:pPr>
      <w:r>
        <w:rPr>
          <w:sz w:val="22"/>
          <w:szCs w:val="22"/>
        </w:rPr>
        <w:t>SLOVNÍ KATECHEZE</w:t>
      </w:r>
    </w:p>
    <w:p w:rsidR="00D66516" w:rsidRPr="00D66516" w:rsidRDefault="00D66516" w:rsidP="00D66516">
      <w:pPr>
        <w:pStyle w:val="Default"/>
        <w:jc w:val="center"/>
        <w:rPr>
          <w:b/>
          <w:bCs/>
          <w:sz w:val="16"/>
          <w:szCs w:val="16"/>
        </w:rPr>
      </w:pPr>
    </w:p>
    <w:p w:rsidR="00C47C65" w:rsidRDefault="00C47C65" w:rsidP="00C47C65">
      <w:pPr>
        <w:pStyle w:val="Default"/>
        <w:ind w:left="-426" w:right="-142"/>
        <w:jc w:val="center"/>
        <w:rPr>
          <w:b/>
          <w:bCs/>
          <w:sz w:val="32"/>
          <w:szCs w:val="32"/>
        </w:rPr>
      </w:pPr>
      <w:r>
        <w:rPr>
          <w:b/>
          <w:bCs/>
          <w:sz w:val="32"/>
          <w:szCs w:val="32"/>
        </w:rPr>
        <w:t>Slavnost Seslání Ducha Svatého</w:t>
      </w:r>
      <w:r>
        <w:rPr>
          <w:b/>
          <w:bCs/>
          <w:sz w:val="28"/>
          <w:szCs w:val="28"/>
        </w:rPr>
        <w:t xml:space="preserve"> </w:t>
      </w:r>
      <w:r>
        <w:rPr>
          <w:b/>
          <w:bCs/>
          <w:sz w:val="32"/>
          <w:szCs w:val="32"/>
        </w:rPr>
        <w:t>cyklus C</w:t>
      </w:r>
    </w:p>
    <w:p w:rsidR="00C47C65" w:rsidRPr="00034183" w:rsidRDefault="00C47C65" w:rsidP="00C47C65">
      <w:pPr>
        <w:pStyle w:val="Default"/>
        <w:jc w:val="center"/>
        <w:rPr>
          <w:rFonts w:asciiTheme="minorHAnsi" w:hAnsiTheme="minorHAnsi" w:cstheme="minorHAnsi"/>
          <w:i/>
          <w:sz w:val="22"/>
          <w:szCs w:val="22"/>
        </w:rPr>
      </w:pPr>
    </w:p>
    <w:p w:rsidR="00C47C65" w:rsidRDefault="00C47C65" w:rsidP="00C47C65">
      <w:pPr>
        <w:pStyle w:val="Default"/>
        <w:jc w:val="center"/>
        <w:rPr>
          <w:rFonts w:asciiTheme="minorHAnsi" w:hAnsiTheme="minorHAnsi" w:cstheme="minorHAnsi"/>
          <w:i/>
          <w:sz w:val="22"/>
          <w:szCs w:val="22"/>
        </w:rPr>
      </w:pPr>
      <w:r w:rsidRPr="00F34956">
        <w:rPr>
          <w:rFonts w:asciiTheme="minorHAnsi" w:hAnsiTheme="minorHAnsi" w:cstheme="minorHAnsi"/>
          <w:i/>
          <w:sz w:val="22"/>
          <w:szCs w:val="22"/>
        </w:rPr>
        <w:t>Navečer prvního dne v týdnu přišel Ježíš tam, kde byli učedníci. Ze strachu před židy měli dveře zavřeny. Stanul mezi nimi a řekl: „Pokoj vám!“ Po těch slovech jim ukázal ruce a bok. Když učední</w:t>
      </w:r>
      <w:r>
        <w:rPr>
          <w:rFonts w:asciiTheme="minorHAnsi" w:hAnsiTheme="minorHAnsi" w:cstheme="minorHAnsi"/>
          <w:i/>
          <w:sz w:val="22"/>
          <w:szCs w:val="22"/>
        </w:rPr>
        <w:t xml:space="preserve">ci viděli Pána, zaradovali se. </w:t>
      </w:r>
      <w:r w:rsidRPr="00F34956">
        <w:rPr>
          <w:rFonts w:asciiTheme="minorHAnsi" w:hAnsiTheme="minorHAnsi" w:cstheme="minorHAnsi"/>
          <w:i/>
          <w:sz w:val="22"/>
          <w:szCs w:val="22"/>
        </w:rPr>
        <w:t>Znovu jim řekl: „Pokoj vám! Jako Otec poslal mne, tak i já posílám vás.“ Po těch slovech na ně dechl a řekl jim: „Přijměte Ducha svatého! Komu hříchy odpustíte, tomu jsou odpuštěny, komu je neodpustíte, tomu odpuštěny nejsou.“</w:t>
      </w:r>
      <w:r>
        <w:rPr>
          <w:rFonts w:asciiTheme="minorHAnsi" w:hAnsiTheme="minorHAnsi" w:cstheme="minorHAnsi"/>
          <w:i/>
          <w:sz w:val="22"/>
          <w:szCs w:val="22"/>
        </w:rPr>
        <w:t xml:space="preserve"> (Jan 20, 19-23)</w:t>
      </w:r>
    </w:p>
    <w:p w:rsidR="00D66516" w:rsidRDefault="00D66516" w:rsidP="00D66516">
      <w:pPr>
        <w:pStyle w:val="Default"/>
        <w:rPr>
          <w:sz w:val="20"/>
          <w:szCs w:val="20"/>
        </w:rPr>
      </w:pPr>
    </w:p>
    <w:p w:rsidR="00C47C65" w:rsidRPr="00F34956" w:rsidRDefault="00C47C65" w:rsidP="00C47C65">
      <w:pPr>
        <w:pStyle w:val="Default"/>
        <w:jc w:val="center"/>
        <w:rPr>
          <w:rFonts w:asciiTheme="minorHAnsi" w:hAnsiTheme="minorHAnsi" w:cstheme="minorHAnsi"/>
          <w:i/>
          <w:sz w:val="22"/>
          <w:szCs w:val="22"/>
        </w:rPr>
      </w:pPr>
    </w:p>
    <w:p w:rsidR="002F4AA5" w:rsidRDefault="00C47C65" w:rsidP="00C47C65">
      <w:pPr>
        <w:pStyle w:val="Default"/>
        <w:jc w:val="both"/>
        <w:rPr>
          <w:color w:val="auto"/>
          <w:sz w:val="28"/>
          <w:szCs w:val="28"/>
        </w:rPr>
      </w:pPr>
      <w:r>
        <w:rPr>
          <w:color w:val="auto"/>
          <w:sz w:val="28"/>
          <w:szCs w:val="28"/>
        </w:rPr>
        <w:t xml:space="preserve">Milí přátelé, dnešní Slavnost Seslání Ducha Svatého začíná zmínkou, že učedníci jsou v místnosti, kterou si zevnitř zamkli a měli strach. Vzpomenete si, z čeho měli učedníci strach? </w:t>
      </w:r>
      <w:r>
        <w:rPr>
          <w:i/>
          <w:color w:val="auto"/>
          <w:sz w:val="28"/>
          <w:szCs w:val="28"/>
        </w:rPr>
        <w:t>(nechte odpovědět děti)</w:t>
      </w:r>
      <w:r>
        <w:rPr>
          <w:color w:val="auto"/>
          <w:sz w:val="28"/>
          <w:szCs w:val="28"/>
        </w:rPr>
        <w:t xml:space="preserve"> Ano, měli strach, že dopadnou stejně jako Ježíš. Tedy, že budou ukřižováni. </w:t>
      </w:r>
      <w:r w:rsidR="009A6790">
        <w:rPr>
          <w:color w:val="auto"/>
          <w:sz w:val="28"/>
          <w:szCs w:val="28"/>
        </w:rPr>
        <w:t xml:space="preserve">A asi měli také strach se vrátit domů s tím, že ty tři roky života, kdy byli s Ježíšem, skončily tak, že Ježíše židé nepovažovali za Mesiáše a odsoudili ho jako buřiče. </w:t>
      </w:r>
      <w:r>
        <w:rPr>
          <w:color w:val="auto"/>
          <w:sz w:val="28"/>
          <w:szCs w:val="28"/>
        </w:rPr>
        <w:t xml:space="preserve">Zajímavé je, že evangelista Jan, který nám tuto událost popsal, použil slovo „učedníci“. Mohl totiž napsat, že ze strachu před židy byli ve večeřadle zamčeni apoštolové. Ale evangelista Jan použil výraz „učedníci“. Kdo je tedy učedník? Jsou to všichni ti, co se „učí“ od Ježíše. Jsou to všichni křesťané a tedy i my. A i my máme často strach. Máme strach, že s námi ostatní nebudou kamarádit, máme strach, že nám dospělí nerozumí, máme strach, že ve škole  nás někdo šikanuje, máme strach ze špatných známek, máme strach, že jsme ze třídy jediní, kteří chodí do kostela, máme strach, že se nám druzí budou posmívat, máme strach, že.... </w:t>
      </w:r>
    </w:p>
    <w:p w:rsidR="00C47C65" w:rsidRDefault="00C47C65" w:rsidP="00C47C65">
      <w:pPr>
        <w:pStyle w:val="Default"/>
        <w:jc w:val="both"/>
        <w:rPr>
          <w:color w:val="auto"/>
          <w:sz w:val="28"/>
          <w:szCs w:val="28"/>
        </w:rPr>
      </w:pPr>
      <w:r>
        <w:rPr>
          <w:color w:val="auto"/>
          <w:sz w:val="28"/>
          <w:szCs w:val="28"/>
        </w:rPr>
        <w:t xml:space="preserve">A co tedy máme dělat? Učme se od Ježíše. Co totiž udělal Ježíš, když viděl zamčené učedníky, plné strachu? </w:t>
      </w:r>
      <w:r>
        <w:rPr>
          <w:i/>
          <w:color w:val="auto"/>
          <w:sz w:val="28"/>
          <w:szCs w:val="28"/>
        </w:rPr>
        <w:t xml:space="preserve">(nechte odpovědět děti) </w:t>
      </w:r>
      <w:r>
        <w:rPr>
          <w:color w:val="auto"/>
          <w:sz w:val="28"/>
          <w:szCs w:val="28"/>
        </w:rPr>
        <w:t xml:space="preserve">Ano, řekl jim: „Pokoj Vám!“ „Pokoj“ (hebrejsky </w:t>
      </w:r>
      <w:proofErr w:type="spellStart"/>
      <w:r>
        <w:rPr>
          <w:color w:val="auto"/>
          <w:sz w:val="28"/>
          <w:szCs w:val="28"/>
        </w:rPr>
        <w:t>šálóm</w:t>
      </w:r>
      <w:proofErr w:type="spellEnd"/>
      <w:r>
        <w:rPr>
          <w:color w:val="auto"/>
          <w:sz w:val="28"/>
          <w:szCs w:val="28"/>
        </w:rPr>
        <w:t xml:space="preserve">) není jen obyčejný židovský pozdrav. Označuje plnost  požehnání. Ježíš učedníky neobviňoval z toho, že ho zradili, opustili, že neuvěřili zprávě o zmrtvýchvstání, kterou jim předala sv. Máří Magdaléna. On k nim přišel a dal jim svůj pokoj, své požehnání. I my se nemáme bát o Ježíši mluvit všude tam, kde jsme. Tedy doma, ve škole, mezi kamarády… </w:t>
      </w:r>
    </w:p>
    <w:p w:rsidR="00C47C65" w:rsidRDefault="00C47C65" w:rsidP="00C47C65">
      <w:pPr>
        <w:pStyle w:val="Default"/>
        <w:jc w:val="both"/>
        <w:rPr>
          <w:color w:val="auto"/>
          <w:sz w:val="28"/>
          <w:szCs w:val="28"/>
        </w:rPr>
      </w:pPr>
      <w:r>
        <w:rPr>
          <w:color w:val="auto"/>
          <w:sz w:val="28"/>
          <w:szCs w:val="28"/>
        </w:rPr>
        <w:t xml:space="preserve">Ale, co když nám to nejde? Co když se stydíme, nevíme jak o Ježíši mluvit, jak nemít strach? V takovém případě si vyprosme Ducha svatého. Duch svatý, kterého nám Ježíš posílá je naším velkým pomocníkem. Ježíš chce, aby každý člověk byl šťastný. A protože jsme křehcí a děláme chyby, tak Pán Ježíš ví, že to vlastními silami nejsme schopní zvládnout. S Duchem svatým, kterého máme přijmout, nejsme sami. </w:t>
      </w:r>
    </w:p>
    <w:p w:rsidR="00C47C65" w:rsidRDefault="00C47C65" w:rsidP="00C47C65">
      <w:pPr>
        <w:pStyle w:val="Default"/>
        <w:jc w:val="both"/>
        <w:rPr>
          <w:color w:val="auto"/>
          <w:sz w:val="28"/>
          <w:szCs w:val="28"/>
        </w:rPr>
      </w:pPr>
      <w:r>
        <w:rPr>
          <w:color w:val="auto"/>
          <w:sz w:val="28"/>
          <w:szCs w:val="28"/>
        </w:rPr>
        <w:t>Závěr dnešního evangelia je výzvou: „Jako Otec poslal mne, tak i já posílám vás“ Jsme tedy poslaní. Duch sv. totiž není jen pro nás, ale je pro všechny</w:t>
      </w:r>
      <w:r w:rsidR="002F4AA5">
        <w:rPr>
          <w:color w:val="auto"/>
          <w:sz w:val="28"/>
          <w:szCs w:val="28"/>
        </w:rPr>
        <w:t xml:space="preserve">, ke kterým směřujeme, se kterými se setkáváme. </w:t>
      </w:r>
    </w:p>
    <w:p w:rsidR="00C47C65" w:rsidRPr="001158D4" w:rsidRDefault="00C47C65" w:rsidP="00C47C65">
      <w:pPr>
        <w:pStyle w:val="Default"/>
        <w:jc w:val="both"/>
        <w:rPr>
          <w:color w:val="auto"/>
          <w:sz w:val="28"/>
          <w:szCs w:val="28"/>
        </w:rPr>
      </w:pPr>
    </w:p>
    <w:p w:rsidR="00D66516" w:rsidRDefault="00D66516" w:rsidP="00D66516">
      <w:pPr>
        <w:pStyle w:val="Default"/>
        <w:pageBreakBefore/>
        <w:jc w:val="center"/>
        <w:rPr>
          <w:sz w:val="36"/>
          <w:szCs w:val="36"/>
        </w:rPr>
      </w:pPr>
      <w:r>
        <w:rPr>
          <w:b/>
          <w:bCs/>
          <w:sz w:val="36"/>
          <w:szCs w:val="36"/>
        </w:rPr>
        <w:lastRenderedPageBreak/>
        <w:t>MINIKATECHEZE PRO STARŠÍ DĚTI</w:t>
      </w:r>
    </w:p>
    <w:p w:rsidR="00D66516" w:rsidRDefault="00D66516" w:rsidP="00D66516">
      <w:pPr>
        <w:pStyle w:val="Default"/>
        <w:jc w:val="center"/>
        <w:rPr>
          <w:i/>
          <w:iCs/>
          <w:sz w:val="20"/>
          <w:szCs w:val="20"/>
        </w:rPr>
      </w:pPr>
      <w:r>
        <w:rPr>
          <w:i/>
          <w:iCs/>
          <w:sz w:val="20"/>
          <w:szCs w:val="20"/>
        </w:rPr>
        <w:t>10 - 15 let, starší školní věk, 2. stupeň ZŠ 5. - 9. třída, víceletá gymnázia 1. - 4. třída</w:t>
      </w:r>
    </w:p>
    <w:p w:rsidR="00D66516" w:rsidRPr="00D66516" w:rsidRDefault="00D66516" w:rsidP="00D66516">
      <w:pPr>
        <w:pStyle w:val="Default"/>
        <w:jc w:val="center"/>
        <w:rPr>
          <w:sz w:val="6"/>
          <w:szCs w:val="6"/>
        </w:rPr>
      </w:pPr>
    </w:p>
    <w:p w:rsidR="00D66516" w:rsidRDefault="00D66516" w:rsidP="00D66516">
      <w:pPr>
        <w:pStyle w:val="Default"/>
        <w:pBdr>
          <w:top w:val="single" w:sz="4" w:space="1" w:color="auto"/>
          <w:bottom w:val="single" w:sz="4" w:space="1" w:color="auto"/>
        </w:pBdr>
        <w:jc w:val="center"/>
        <w:rPr>
          <w:sz w:val="22"/>
          <w:szCs w:val="22"/>
        </w:rPr>
      </w:pPr>
      <w:r>
        <w:rPr>
          <w:sz w:val="22"/>
          <w:szCs w:val="22"/>
        </w:rPr>
        <w:t>SLOVNÍ KATECHEZE S POMŮCKOU</w:t>
      </w:r>
    </w:p>
    <w:p w:rsidR="00D66516" w:rsidRPr="00D66516" w:rsidRDefault="00D66516" w:rsidP="00D66516">
      <w:pPr>
        <w:pStyle w:val="Default"/>
        <w:jc w:val="center"/>
        <w:rPr>
          <w:sz w:val="6"/>
          <w:szCs w:val="6"/>
        </w:rPr>
      </w:pPr>
    </w:p>
    <w:p w:rsidR="00D66516" w:rsidRDefault="00D66516" w:rsidP="00D66516">
      <w:pPr>
        <w:pStyle w:val="Default"/>
        <w:jc w:val="center"/>
        <w:rPr>
          <w:sz w:val="20"/>
          <w:szCs w:val="20"/>
        </w:rPr>
      </w:pPr>
      <w:r>
        <w:rPr>
          <w:i/>
          <w:iCs/>
          <w:sz w:val="20"/>
          <w:szCs w:val="20"/>
        </w:rPr>
        <w:t>Chcete-li zpestřit Vaše kázání pomůckou a tím zintenzivnit vjem jeho obsahu,</w:t>
      </w:r>
    </w:p>
    <w:p w:rsidR="00D66516" w:rsidRDefault="00D66516" w:rsidP="00D66516">
      <w:pPr>
        <w:pStyle w:val="Default"/>
        <w:jc w:val="center"/>
        <w:rPr>
          <w:i/>
          <w:iCs/>
          <w:sz w:val="20"/>
          <w:szCs w:val="20"/>
        </w:rPr>
      </w:pPr>
      <w:r>
        <w:rPr>
          <w:i/>
          <w:iCs/>
          <w:sz w:val="20"/>
          <w:szCs w:val="20"/>
        </w:rPr>
        <w:t>doporučujeme použít pomůcku a využít aktivitu.</w:t>
      </w:r>
    </w:p>
    <w:p w:rsidR="00D66516" w:rsidRPr="00D66516" w:rsidRDefault="00D66516" w:rsidP="00D66516">
      <w:pPr>
        <w:pStyle w:val="Default"/>
        <w:jc w:val="center"/>
        <w:rPr>
          <w:sz w:val="10"/>
          <w:szCs w:val="10"/>
        </w:rPr>
      </w:pPr>
    </w:p>
    <w:p w:rsidR="00C47C65" w:rsidRPr="00D66516" w:rsidRDefault="00C47C65" w:rsidP="00C47C65">
      <w:pPr>
        <w:pStyle w:val="Default"/>
        <w:jc w:val="center"/>
        <w:rPr>
          <w:b/>
          <w:bCs/>
          <w:sz w:val="16"/>
          <w:szCs w:val="16"/>
        </w:rPr>
      </w:pPr>
    </w:p>
    <w:p w:rsidR="00C47C65" w:rsidRDefault="00C47C65" w:rsidP="00C47C65">
      <w:pPr>
        <w:pStyle w:val="Default"/>
        <w:ind w:left="-426" w:right="-142"/>
        <w:jc w:val="center"/>
        <w:rPr>
          <w:b/>
          <w:bCs/>
          <w:sz w:val="32"/>
          <w:szCs w:val="32"/>
        </w:rPr>
      </w:pPr>
      <w:r>
        <w:rPr>
          <w:b/>
          <w:bCs/>
          <w:sz w:val="32"/>
          <w:szCs w:val="32"/>
        </w:rPr>
        <w:t>Slavnost Seslání Ducha Svatého</w:t>
      </w:r>
      <w:r>
        <w:rPr>
          <w:b/>
          <w:bCs/>
          <w:sz w:val="28"/>
          <w:szCs w:val="28"/>
        </w:rPr>
        <w:t xml:space="preserve"> </w:t>
      </w:r>
      <w:r>
        <w:rPr>
          <w:b/>
          <w:bCs/>
          <w:sz w:val="32"/>
          <w:szCs w:val="32"/>
        </w:rPr>
        <w:t>cyklus C</w:t>
      </w:r>
    </w:p>
    <w:p w:rsidR="00C47C65" w:rsidRPr="00034183" w:rsidRDefault="00C47C65" w:rsidP="00C47C65">
      <w:pPr>
        <w:pStyle w:val="Default"/>
        <w:jc w:val="center"/>
        <w:rPr>
          <w:rFonts w:asciiTheme="minorHAnsi" w:hAnsiTheme="minorHAnsi" w:cstheme="minorHAnsi"/>
          <w:i/>
          <w:sz w:val="22"/>
          <w:szCs w:val="22"/>
        </w:rPr>
      </w:pPr>
    </w:p>
    <w:p w:rsidR="0021744E" w:rsidRPr="00B11007" w:rsidRDefault="00C47C65" w:rsidP="00B11007">
      <w:pPr>
        <w:pStyle w:val="Default"/>
        <w:jc w:val="center"/>
        <w:rPr>
          <w:rFonts w:asciiTheme="minorHAnsi" w:hAnsiTheme="minorHAnsi" w:cstheme="minorHAnsi"/>
          <w:i/>
          <w:sz w:val="22"/>
          <w:szCs w:val="22"/>
        </w:rPr>
      </w:pPr>
      <w:r w:rsidRPr="00F34956">
        <w:rPr>
          <w:rFonts w:asciiTheme="minorHAnsi" w:hAnsiTheme="minorHAnsi" w:cstheme="minorHAnsi"/>
          <w:i/>
          <w:sz w:val="22"/>
          <w:szCs w:val="22"/>
        </w:rPr>
        <w:t>Navečer prvního dne v týdnu přišel Ježíš tam, kde byli učedníci. Ze strachu před židy měli dveře zavřeny. Stanul mezi nimi a řekl: „Pokoj vám!“ Po těch slovech jim ukázal ruce a bok. Když učední</w:t>
      </w:r>
      <w:r>
        <w:rPr>
          <w:rFonts w:asciiTheme="minorHAnsi" w:hAnsiTheme="minorHAnsi" w:cstheme="minorHAnsi"/>
          <w:i/>
          <w:sz w:val="22"/>
          <w:szCs w:val="22"/>
        </w:rPr>
        <w:t xml:space="preserve">ci viděli Pána, zaradovali se. </w:t>
      </w:r>
      <w:r w:rsidRPr="00F34956">
        <w:rPr>
          <w:rFonts w:asciiTheme="minorHAnsi" w:hAnsiTheme="minorHAnsi" w:cstheme="minorHAnsi"/>
          <w:i/>
          <w:sz w:val="22"/>
          <w:szCs w:val="22"/>
        </w:rPr>
        <w:t>Znovu jim řekl: „Pokoj vám! Jako Otec poslal mne, tak i já posílám vás.“ Po těch slovech na ně dechl a řekl jim: „Přijměte Ducha svatého! Komu hříchy odpustíte, tomu jsou odpuštěny, komu je neodpustíte, tomu odpuštěny nejsou.“</w:t>
      </w:r>
      <w:r>
        <w:rPr>
          <w:rFonts w:asciiTheme="minorHAnsi" w:hAnsiTheme="minorHAnsi" w:cstheme="minorHAnsi"/>
          <w:i/>
          <w:sz w:val="22"/>
          <w:szCs w:val="22"/>
        </w:rPr>
        <w:t xml:space="preserve"> (Jan 20, 19-23)</w:t>
      </w:r>
    </w:p>
    <w:p w:rsidR="00430685" w:rsidRPr="00B11007" w:rsidRDefault="00430685" w:rsidP="00430685">
      <w:pPr>
        <w:pStyle w:val="Default"/>
        <w:jc w:val="both"/>
        <w:rPr>
          <w:rFonts w:asciiTheme="minorHAnsi" w:hAnsiTheme="minorHAnsi" w:cstheme="minorHAnsi"/>
          <w:b/>
          <w:color w:val="auto"/>
          <w:sz w:val="22"/>
          <w:szCs w:val="22"/>
        </w:rPr>
      </w:pPr>
      <w:r w:rsidRPr="00B11007">
        <w:rPr>
          <w:rFonts w:asciiTheme="minorHAnsi" w:hAnsiTheme="minorHAnsi" w:cstheme="minorHAnsi"/>
          <w:b/>
          <w:color w:val="auto"/>
          <w:sz w:val="22"/>
          <w:szCs w:val="22"/>
        </w:rPr>
        <w:t xml:space="preserve">Pomůcky: </w:t>
      </w:r>
      <w:r w:rsidR="00B11007" w:rsidRPr="00B11007">
        <w:rPr>
          <w:rFonts w:asciiTheme="minorHAnsi" w:hAnsiTheme="minorHAnsi" w:cstheme="minorHAnsi"/>
          <w:b/>
          <w:color w:val="auto"/>
          <w:sz w:val="22"/>
          <w:szCs w:val="22"/>
        </w:rPr>
        <w:t>Pracovní list</w:t>
      </w:r>
      <w:r w:rsidR="00297F1A" w:rsidRPr="00B11007">
        <w:rPr>
          <w:rFonts w:asciiTheme="minorHAnsi" w:hAnsiTheme="minorHAnsi" w:cstheme="minorHAnsi"/>
          <w:b/>
          <w:color w:val="auto"/>
          <w:sz w:val="22"/>
          <w:szCs w:val="22"/>
        </w:rPr>
        <w:t xml:space="preserve"> </w:t>
      </w:r>
    </w:p>
    <w:p w:rsidR="00784096" w:rsidRDefault="00784096" w:rsidP="00784096">
      <w:pPr>
        <w:pStyle w:val="Default"/>
        <w:jc w:val="both"/>
        <w:rPr>
          <w:color w:val="auto"/>
          <w:sz w:val="28"/>
          <w:szCs w:val="28"/>
        </w:rPr>
      </w:pPr>
      <w:r>
        <w:rPr>
          <w:color w:val="auto"/>
          <w:sz w:val="28"/>
          <w:szCs w:val="28"/>
        </w:rPr>
        <w:t xml:space="preserve">Milí přátelé, dnešní Slavnost Seslání Ducha Svatého začíná zmínkou, že učedníci jsou v místnosti, kterou si zevnitř zamkli a měli strach. Vzpomenete si, z čeho měli učedníci strach? </w:t>
      </w:r>
      <w:r>
        <w:rPr>
          <w:i/>
          <w:color w:val="auto"/>
          <w:sz w:val="28"/>
          <w:szCs w:val="28"/>
        </w:rPr>
        <w:t>(nechte odpovědět děti)</w:t>
      </w:r>
      <w:r>
        <w:rPr>
          <w:color w:val="auto"/>
          <w:sz w:val="28"/>
          <w:szCs w:val="28"/>
        </w:rPr>
        <w:t xml:space="preserve"> Ano, měli strach, že dopadnou stejně jako Ježíš. Tedy, že budou ukřižováni. A asi měli také strach se vrátit domů s tím, že ty tři roky života, kdy byli s Ježíšem, skončily tak, že Ježíše židé nepovažovali za Mesiáše a odsoudili ho jako buřiče. Zajímavé je, že evangelista Jan, který nám tuto událost popsal, použil slovo „učedníci“. Mohl totiž napsat, že ze strachu před židy byli ve večeřadle zamčeni apoštolové. Ale evangelista Jan použil výraz „učedníci“. Kdo je tedy učedník? Jsou to všichni ti, co se „učí“ od Ježíše. Jsou to všichni křesťané a tedy i my. A i my máme často strach. Máme strach, že s námi ostatní nebudou kamarádit, máme strach, že nám dospělí nerozumí, máme strach, že ve škole  nás někdo šikanuje, máme strach ze špatných známek, máme strach, že jsme ze třídy jediní, kteří chodí do kostela, máme strach, že se nám druzí budou posmívat, máme strach, že.... </w:t>
      </w:r>
      <w:bookmarkStart w:id="0" w:name="_GoBack"/>
      <w:bookmarkEnd w:id="0"/>
    </w:p>
    <w:p w:rsidR="00B11007" w:rsidRDefault="00784096" w:rsidP="00784096">
      <w:pPr>
        <w:pStyle w:val="Default"/>
        <w:jc w:val="both"/>
        <w:rPr>
          <w:color w:val="auto"/>
          <w:sz w:val="28"/>
          <w:szCs w:val="28"/>
        </w:rPr>
      </w:pPr>
      <w:r>
        <w:rPr>
          <w:color w:val="auto"/>
          <w:sz w:val="28"/>
          <w:szCs w:val="28"/>
        </w:rPr>
        <w:t xml:space="preserve">A co tedy máme dělat? Učme se od Ježíše. Co totiž udělal Ježíš, když viděl zamčené učedníky, plné strachu? </w:t>
      </w:r>
      <w:r>
        <w:rPr>
          <w:i/>
          <w:color w:val="auto"/>
          <w:sz w:val="28"/>
          <w:szCs w:val="28"/>
        </w:rPr>
        <w:t xml:space="preserve">(nechte odpovědět děti) </w:t>
      </w:r>
      <w:r>
        <w:rPr>
          <w:color w:val="auto"/>
          <w:sz w:val="28"/>
          <w:szCs w:val="28"/>
        </w:rPr>
        <w:t xml:space="preserve">Ano, řekl jim: „Pokoj Vám!“ „Pokoj“ (hebrejsky </w:t>
      </w:r>
      <w:proofErr w:type="spellStart"/>
      <w:r>
        <w:rPr>
          <w:color w:val="auto"/>
          <w:sz w:val="28"/>
          <w:szCs w:val="28"/>
        </w:rPr>
        <w:t>šálóm</w:t>
      </w:r>
      <w:proofErr w:type="spellEnd"/>
      <w:r>
        <w:rPr>
          <w:color w:val="auto"/>
          <w:sz w:val="28"/>
          <w:szCs w:val="28"/>
        </w:rPr>
        <w:t xml:space="preserve">) není jen obyčejný židovský pozdrav. Označuje plnost  požehnání. Ježíš učedníky neobviňoval z toho, že ho zradili, opustili, že neuvěřili zprávě o zmrtvýchvstání, kterou jim předala sv. Máří Magdaléna. On k nim přišel a dal jim svůj pokoj, své požehnání. I my se nemáme bát o Ježíši mluvit všude tam, kde jsme. Tedy doma, ve škole, mezi kamarády… Ale, co když nám to nejde? Co když se stydíme, nevíme jak o Ježíši mluvit, jak nemít strach? V takovém případě si vyprosme Ducha svatého. Duch svatý, kterého nám Ježíš posílá je naším velkým pomocníkem. Ježíš chce, aby každý člověk byl šťastný. A protože jsme křehcí a děláme chyby, tak Pán Ježíš ví, že to vlastními silami nejsme schopní zvládnout. S Duchem svatým, kterého máme přijmout, nejsme sami. Závěr dnešního evangelia je výzvou: „Jako Otec poslal mne, tak i já posílám vás“ Jsme tedy poslaní. Duch sv. totiž není jen pro nás, ale je pro všechny, ke kterým směřujeme, se kterými se setkáváme. </w:t>
      </w:r>
      <w:r w:rsidR="00B11007">
        <w:rPr>
          <w:color w:val="auto"/>
          <w:sz w:val="28"/>
          <w:szCs w:val="28"/>
        </w:rPr>
        <w:t xml:space="preserve">Dokážete rozluštit tuto zkratku, která v sobě skrývá 7 darů Ducha sv.? </w:t>
      </w:r>
    </w:p>
    <w:p w:rsidR="00E05D31" w:rsidRPr="00B11007" w:rsidRDefault="00B11007" w:rsidP="00784096">
      <w:pPr>
        <w:pStyle w:val="Default"/>
        <w:jc w:val="both"/>
        <w:rPr>
          <w:i/>
          <w:color w:val="auto"/>
          <w:sz w:val="28"/>
          <w:szCs w:val="28"/>
        </w:rPr>
      </w:pPr>
      <w:r>
        <w:rPr>
          <w:color w:val="auto"/>
          <w:sz w:val="28"/>
          <w:szCs w:val="28"/>
        </w:rPr>
        <w:t xml:space="preserve">MO – RO – RA – SÍ – UM – ZBO – BÁZ </w:t>
      </w:r>
      <w:r>
        <w:rPr>
          <w:i/>
          <w:color w:val="auto"/>
          <w:sz w:val="28"/>
          <w:szCs w:val="28"/>
        </w:rPr>
        <w:t>(nechte reagovat děti, pak rozdejte pracovní list)</w:t>
      </w:r>
    </w:p>
    <w:sectPr w:rsidR="00E05D31" w:rsidRPr="00B11007" w:rsidSect="00D66516">
      <w:pgSz w:w="11906" w:h="16838"/>
      <w:pgMar w:top="993" w:right="1417"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516"/>
    <w:rsid w:val="00025A25"/>
    <w:rsid w:val="00040220"/>
    <w:rsid w:val="00050093"/>
    <w:rsid w:val="00060D29"/>
    <w:rsid w:val="000E29C1"/>
    <w:rsid w:val="000E3E99"/>
    <w:rsid w:val="00161259"/>
    <w:rsid w:val="001C7A0F"/>
    <w:rsid w:val="0021744E"/>
    <w:rsid w:val="00297F1A"/>
    <w:rsid w:val="002F4AA5"/>
    <w:rsid w:val="00306252"/>
    <w:rsid w:val="00306A0B"/>
    <w:rsid w:val="00330B15"/>
    <w:rsid w:val="003B0F00"/>
    <w:rsid w:val="003D75EC"/>
    <w:rsid w:val="003F429F"/>
    <w:rsid w:val="00430685"/>
    <w:rsid w:val="00447738"/>
    <w:rsid w:val="00452B42"/>
    <w:rsid w:val="005436BD"/>
    <w:rsid w:val="00550D69"/>
    <w:rsid w:val="0058589D"/>
    <w:rsid w:val="00682B2E"/>
    <w:rsid w:val="00784096"/>
    <w:rsid w:val="007C2832"/>
    <w:rsid w:val="007E5B5D"/>
    <w:rsid w:val="00811A82"/>
    <w:rsid w:val="00855DD2"/>
    <w:rsid w:val="009972FF"/>
    <w:rsid w:val="009A6790"/>
    <w:rsid w:val="009B47BF"/>
    <w:rsid w:val="00AF2739"/>
    <w:rsid w:val="00B11007"/>
    <w:rsid w:val="00BE1338"/>
    <w:rsid w:val="00C103B2"/>
    <w:rsid w:val="00C23C8C"/>
    <w:rsid w:val="00C47C65"/>
    <w:rsid w:val="00CC7794"/>
    <w:rsid w:val="00CD4B32"/>
    <w:rsid w:val="00CE7793"/>
    <w:rsid w:val="00D66516"/>
    <w:rsid w:val="00E05D31"/>
    <w:rsid w:val="00E8459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0AFEBED-2917-4CB3-8545-4DC3CA48D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58589D"/>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D66516"/>
    <w:pPr>
      <w:autoSpaceDE w:val="0"/>
      <w:autoSpaceDN w:val="0"/>
      <w:adjustRightInd w:val="0"/>
      <w:spacing w:after="0" w:line="240" w:lineRule="auto"/>
    </w:pPr>
    <w:rPr>
      <w:rFonts w:ascii="Georgia" w:hAnsi="Georgia" w:cs="Georgi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304</TotalTime>
  <Pages>2</Pages>
  <Words>879</Words>
  <Characters>5189</Characters>
  <Application>Microsoft Office Word</Application>
  <DocSecurity>0</DocSecurity>
  <Lines>43</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pumprova.tereza</dc:creator>
  <cp:lastModifiedBy>Martina Fürstová</cp:lastModifiedBy>
  <cp:revision>20</cp:revision>
  <dcterms:created xsi:type="dcterms:W3CDTF">2019-04-25T09:18:00Z</dcterms:created>
  <dcterms:modified xsi:type="dcterms:W3CDTF">2019-06-04T09:24:00Z</dcterms:modified>
</cp:coreProperties>
</file>