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50B" w:rsidRPr="00946EC0" w:rsidRDefault="00E4350B" w:rsidP="00E4350B">
      <w:pPr>
        <w:pBdr>
          <w:bottom w:val="single" w:sz="4" w:space="1" w:color="auto"/>
        </w:pBdr>
        <w:jc w:val="center"/>
        <w:rPr>
          <w:rFonts w:ascii="Georgia" w:hAnsi="Georgia"/>
          <w:b/>
          <w:sz w:val="36"/>
        </w:rPr>
      </w:pPr>
      <w:r w:rsidRPr="00946EC0">
        <w:rPr>
          <w:rFonts w:ascii="Georgia" w:hAnsi="Georgia"/>
          <w:b/>
          <w:sz w:val="36"/>
        </w:rPr>
        <w:t>MINIKATECHEZE PRO DĚTI</w:t>
      </w:r>
    </w:p>
    <w:p w:rsidR="00E4350B" w:rsidRPr="00C9250B" w:rsidRDefault="00E4350B" w:rsidP="00E4350B">
      <w:pPr>
        <w:jc w:val="center"/>
        <w:rPr>
          <w:rFonts w:ascii="Georgia" w:hAnsi="Georgia"/>
          <w:i/>
          <w:sz w:val="32"/>
        </w:rPr>
      </w:pPr>
      <w:r w:rsidRPr="00C9250B">
        <w:rPr>
          <w:rFonts w:ascii="Georgia" w:hAnsi="Georgia"/>
          <w:i/>
          <w:sz w:val="32"/>
        </w:rPr>
        <w:t>aktivity mimo liturgický prostor</w:t>
      </w:r>
    </w:p>
    <w:p w:rsidR="00D167C1" w:rsidRDefault="00D167C1"/>
    <w:p w:rsidR="00E4350B" w:rsidRDefault="00E4350B"/>
    <w:p w:rsidR="00E4350B" w:rsidRPr="00357126" w:rsidRDefault="00E4350B" w:rsidP="00E4350B">
      <w:pPr>
        <w:pStyle w:val="Default"/>
        <w:jc w:val="center"/>
        <w:rPr>
          <w:b/>
          <w:bCs/>
          <w:color w:val="auto"/>
          <w:sz w:val="32"/>
          <w:szCs w:val="32"/>
        </w:rPr>
      </w:pPr>
      <w:r w:rsidRPr="00357126">
        <w:rPr>
          <w:b/>
          <w:bCs/>
          <w:color w:val="auto"/>
          <w:sz w:val="32"/>
          <w:szCs w:val="32"/>
        </w:rPr>
        <w:t>SLAVNOST ZJEVENÍ PÁNĚ</w:t>
      </w:r>
      <w:r>
        <w:rPr>
          <w:b/>
          <w:bCs/>
          <w:color w:val="auto"/>
          <w:sz w:val="32"/>
          <w:szCs w:val="32"/>
        </w:rPr>
        <w:t>,</w:t>
      </w:r>
      <w:r w:rsidRPr="00357126">
        <w:rPr>
          <w:b/>
          <w:bCs/>
          <w:color w:val="auto"/>
          <w:sz w:val="32"/>
          <w:szCs w:val="32"/>
        </w:rPr>
        <w:t xml:space="preserve"> cyklus A</w:t>
      </w:r>
    </w:p>
    <w:p w:rsidR="00E4350B" w:rsidRPr="00357126" w:rsidRDefault="00E4350B" w:rsidP="00E4350B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E4350B" w:rsidRPr="00357126" w:rsidRDefault="00E4350B" w:rsidP="00E4350B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"A hle – hvězda, kterou viděli na východě, šla před nimi, až se zastavila nad místem, kde bylo dítě. Jakmile uviděli hvězdu, </w:t>
      </w:r>
      <w:r w:rsidRPr="00E0713B">
        <w:rPr>
          <w:rFonts w:eastAsia="Times New Roman" w:cs="Times New Roman"/>
          <w:i/>
          <w:color w:val="auto"/>
          <w:sz w:val="22"/>
          <w:szCs w:val="22"/>
        </w:rPr>
        <w:t>zaradovali se nevýslovnou radostí.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 Vstoupili do domu a spatřili dítě s jeho matkou Marií, padli na zem a klaněli se mu. Otevřeli své pokladnice a obětovali mu dary: zlato, kadidlo a myrhu.“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357126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 2, 1-12)</w:t>
      </w:r>
    </w:p>
    <w:p w:rsidR="00E4350B" w:rsidRDefault="00E4350B" w:rsidP="00E4350B">
      <w:pPr>
        <w:pStyle w:val="Default"/>
        <w:rPr>
          <w:color w:val="auto"/>
          <w:sz w:val="28"/>
          <w:szCs w:val="28"/>
        </w:rPr>
      </w:pPr>
    </w:p>
    <w:p w:rsidR="00E4350B" w:rsidRPr="00E4350B" w:rsidRDefault="00E4350B" w:rsidP="00E4350B">
      <w:pPr>
        <w:pStyle w:val="Default"/>
        <w:rPr>
          <w:color w:val="auto"/>
          <w:sz w:val="28"/>
          <w:szCs w:val="28"/>
        </w:rPr>
      </w:pPr>
      <w:r w:rsidRPr="00E4350B">
        <w:rPr>
          <w:b/>
          <w:color w:val="auto"/>
          <w:sz w:val="28"/>
          <w:szCs w:val="28"/>
        </w:rPr>
        <w:t>Pomůcky:</w:t>
      </w:r>
      <w:r>
        <w:rPr>
          <w:color w:val="auto"/>
          <w:sz w:val="28"/>
          <w:szCs w:val="28"/>
        </w:rPr>
        <w:t xml:space="preserve"> dostatečně dlouhý provázek, pokladnice (truhlička</w:t>
      </w:r>
      <w:r w:rsidR="00E53953">
        <w:rPr>
          <w:color w:val="auto"/>
          <w:sz w:val="28"/>
          <w:szCs w:val="28"/>
        </w:rPr>
        <w:t>, nebo ozdobená krabička</w:t>
      </w:r>
      <w:r>
        <w:rPr>
          <w:color w:val="auto"/>
          <w:sz w:val="28"/>
          <w:szCs w:val="28"/>
        </w:rPr>
        <w:t>) a v ní ukryté malé betlémské hvězdy na špejli pro každé dítě</w:t>
      </w:r>
      <w:r w:rsidR="008850A0">
        <w:rPr>
          <w:color w:val="auto"/>
          <w:sz w:val="28"/>
          <w:szCs w:val="28"/>
        </w:rPr>
        <w:t xml:space="preserve"> a žluté pastelky nebo fixy.</w:t>
      </w:r>
      <w:r>
        <w:rPr>
          <w:color w:val="auto"/>
          <w:sz w:val="28"/>
          <w:szCs w:val="28"/>
        </w:rPr>
        <w:t xml:space="preserve"> </w:t>
      </w:r>
      <w:r w:rsidR="008850A0">
        <w:rPr>
          <w:color w:val="auto"/>
          <w:sz w:val="28"/>
          <w:szCs w:val="28"/>
        </w:rPr>
        <w:t>J</w:t>
      </w:r>
      <w:r>
        <w:rPr>
          <w:color w:val="auto"/>
          <w:sz w:val="28"/>
          <w:szCs w:val="28"/>
        </w:rPr>
        <w:t>edna větší betlémská hvězda</w:t>
      </w:r>
      <w:r w:rsidR="008850A0">
        <w:rPr>
          <w:color w:val="auto"/>
          <w:sz w:val="28"/>
          <w:szCs w:val="28"/>
        </w:rPr>
        <w:t>.</w:t>
      </w:r>
    </w:p>
    <w:p w:rsidR="00E4350B" w:rsidRPr="00357126" w:rsidRDefault="00E4350B" w:rsidP="00E4350B">
      <w:pPr>
        <w:pStyle w:val="Default"/>
        <w:rPr>
          <w:color w:val="auto"/>
          <w:sz w:val="20"/>
          <w:szCs w:val="20"/>
        </w:rPr>
      </w:pPr>
    </w:p>
    <w:p w:rsidR="00E4350B" w:rsidRPr="00357126" w:rsidRDefault="00E4350B" w:rsidP="00E4350B">
      <w:pPr>
        <w:pStyle w:val="Default"/>
        <w:jc w:val="center"/>
        <w:rPr>
          <w:color w:val="auto"/>
          <w:sz w:val="20"/>
          <w:szCs w:val="20"/>
        </w:rPr>
      </w:pPr>
    </w:p>
    <w:p w:rsidR="00E4350B" w:rsidRPr="00357126" w:rsidRDefault="00E4350B" w:rsidP="00E4350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Děti, </w:t>
      </w:r>
      <w:r>
        <w:rPr>
          <w:color w:val="auto"/>
          <w:sz w:val="28"/>
          <w:szCs w:val="28"/>
        </w:rPr>
        <w:t>víte, co to jsou</w:t>
      </w:r>
      <w:r w:rsidRPr="00357126">
        <w:rPr>
          <w:color w:val="auto"/>
          <w:sz w:val="28"/>
          <w:szCs w:val="28"/>
        </w:rPr>
        <w:t xml:space="preserve"> poklad</w:t>
      </w:r>
      <w:r>
        <w:rPr>
          <w:color w:val="auto"/>
          <w:sz w:val="28"/>
          <w:szCs w:val="28"/>
        </w:rPr>
        <w:t>y</w:t>
      </w:r>
      <w:r w:rsidRPr="00357126">
        <w:rPr>
          <w:color w:val="auto"/>
          <w:sz w:val="28"/>
          <w:szCs w:val="28"/>
        </w:rPr>
        <w:t>?</w:t>
      </w:r>
      <w:r>
        <w:rPr>
          <w:color w:val="auto"/>
          <w:sz w:val="28"/>
          <w:szCs w:val="28"/>
        </w:rPr>
        <w:t xml:space="preserve">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:rsidR="00E4350B" w:rsidRPr="00357126" w:rsidRDefault="00E4350B" w:rsidP="00E4350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Poklad, to je něco moc vzácného. A protože je tak vzácný, bývá často skrytý. Schovaný někde hodně hluboko. Když chceme najít poklad, </w:t>
      </w:r>
      <w:r>
        <w:rPr>
          <w:color w:val="auto"/>
          <w:sz w:val="28"/>
          <w:szCs w:val="28"/>
        </w:rPr>
        <w:t>m</w:t>
      </w:r>
      <w:r w:rsidRPr="00357126">
        <w:rPr>
          <w:color w:val="auto"/>
          <w:sz w:val="28"/>
          <w:szCs w:val="28"/>
        </w:rPr>
        <w:t xml:space="preserve">usíme mít oči otevřené a dívat se kolem sebe. </w:t>
      </w:r>
      <w:r w:rsidR="008850A0">
        <w:rPr>
          <w:color w:val="auto"/>
          <w:sz w:val="28"/>
          <w:szCs w:val="28"/>
        </w:rPr>
        <w:t>I my tu na druhém konci místnosti, máme poklad, ukrytý v malé truhličce. Než k němu dojdeme, musíme si říci, co jsme dnes slyšeli ve čtení</w:t>
      </w:r>
      <w:r w:rsidR="00E53953">
        <w:rPr>
          <w:color w:val="auto"/>
          <w:sz w:val="28"/>
          <w:szCs w:val="28"/>
        </w:rPr>
        <w:t xml:space="preserve"> o mudrcích. </w:t>
      </w:r>
    </w:p>
    <w:p w:rsidR="00E4350B" w:rsidRDefault="00E4350B" w:rsidP="00E4350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Kdopak je to mudrc?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:rsidR="00E4350B" w:rsidRDefault="00E4350B" w:rsidP="00E435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Mudrc j</w:t>
      </w:r>
      <w:r w:rsidRPr="00357126">
        <w:rPr>
          <w:color w:val="auto"/>
          <w:sz w:val="28"/>
          <w:szCs w:val="28"/>
        </w:rPr>
        <w:t>e moudrý člověk</w:t>
      </w:r>
      <w:r>
        <w:rPr>
          <w:color w:val="auto"/>
          <w:sz w:val="28"/>
          <w:szCs w:val="28"/>
        </w:rPr>
        <w:t>. D</w:t>
      </w:r>
      <w:r w:rsidRPr="00357126">
        <w:rPr>
          <w:color w:val="auto"/>
          <w:sz w:val="28"/>
          <w:szCs w:val="28"/>
        </w:rPr>
        <w:t>ívá s</w:t>
      </w:r>
      <w:r>
        <w:rPr>
          <w:color w:val="auto"/>
          <w:sz w:val="28"/>
          <w:szCs w:val="28"/>
        </w:rPr>
        <w:t>e kolem sebe</w:t>
      </w:r>
      <w:r w:rsidRPr="00357126">
        <w:rPr>
          <w:color w:val="auto"/>
          <w:sz w:val="28"/>
          <w:szCs w:val="28"/>
        </w:rPr>
        <w:t xml:space="preserve"> a naslouchá </w:t>
      </w:r>
      <w:r>
        <w:rPr>
          <w:color w:val="auto"/>
          <w:sz w:val="28"/>
          <w:szCs w:val="28"/>
        </w:rPr>
        <w:t>tomu, co slyší. P</w:t>
      </w:r>
      <w:r w:rsidRPr="00357126">
        <w:rPr>
          <w:color w:val="auto"/>
          <w:sz w:val="28"/>
          <w:szCs w:val="28"/>
        </w:rPr>
        <w:t xml:space="preserve">řemýšlí </w:t>
      </w:r>
      <w:r>
        <w:rPr>
          <w:color w:val="auto"/>
          <w:sz w:val="28"/>
          <w:szCs w:val="28"/>
        </w:rPr>
        <w:t xml:space="preserve">o tom, co vidí a slyší. A také </w:t>
      </w:r>
      <w:r w:rsidRPr="00357126">
        <w:rPr>
          <w:color w:val="auto"/>
          <w:sz w:val="28"/>
          <w:szCs w:val="28"/>
        </w:rPr>
        <w:t>důvěř</w:t>
      </w:r>
      <w:r>
        <w:rPr>
          <w:color w:val="auto"/>
          <w:sz w:val="28"/>
          <w:szCs w:val="28"/>
        </w:rPr>
        <w:t>uje Bohu</w:t>
      </w:r>
      <w:r w:rsidRPr="00357126">
        <w:rPr>
          <w:color w:val="auto"/>
          <w:sz w:val="28"/>
          <w:szCs w:val="28"/>
        </w:rPr>
        <w:t xml:space="preserve">. </w:t>
      </w:r>
    </w:p>
    <w:p w:rsidR="00E4350B" w:rsidRDefault="00E53953" w:rsidP="00E435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</w:t>
      </w:r>
      <w:r w:rsidR="00E4350B">
        <w:rPr>
          <w:color w:val="auto"/>
          <w:sz w:val="28"/>
          <w:szCs w:val="28"/>
        </w:rPr>
        <w:t xml:space="preserve">ěkdy </w:t>
      </w:r>
      <w:r>
        <w:rPr>
          <w:color w:val="auto"/>
          <w:sz w:val="28"/>
          <w:szCs w:val="28"/>
        </w:rPr>
        <w:t xml:space="preserve">se mudrcům, kteří hledali nového krále, říká také </w:t>
      </w:r>
      <w:r w:rsidR="00E4350B">
        <w:rPr>
          <w:color w:val="auto"/>
          <w:sz w:val="28"/>
          <w:szCs w:val="28"/>
        </w:rPr>
        <w:t>tři králové</w:t>
      </w:r>
      <w:r>
        <w:rPr>
          <w:color w:val="auto"/>
          <w:sz w:val="28"/>
          <w:szCs w:val="28"/>
        </w:rPr>
        <w:t>.</w:t>
      </w:r>
    </w:p>
    <w:p w:rsidR="00E4350B" w:rsidRDefault="00E4350B" w:rsidP="00E4350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Děti, kde </w:t>
      </w:r>
      <w:r>
        <w:rPr>
          <w:color w:val="auto"/>
          <w:sz w:val="28"/>
          <w:szCs w:val="28"/>
        </w:rPr>
        <w:t xml:space="preserve">toho </w:t>
      </w:r>
      <w:r w:rsidR="00E53953">
        <w:rPr>
          <w:color w:val="auto"/>
          <w:sz w:val="28"/>
          <w:szCs w:val="28"/>
        </w:rPr>
        <w:t xml:space="preserve">krále </w:t>
      </w:r>
      <w:r>
        <w:rPr>
          <w:color w:val="auto"/>
          <w:sz w:val="28"/>
          <w:szCs w:val="28"/>
        </w:rPr>
        <w:t>našli? V</w:t>
      </w:r>
      <w:r w:rsidRPr="00357126">
        <w:rPr>
          <w:color w:val="auto"/>
          <w:sz w:val="28"/>
          <w:szCs w:val="28"/>
        </w:rPr>
        <w:t> paláci?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:rsidR="00E4350B" w:rsidRDefault="00E4350B" w:rsidP="00E435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 paláci našli krále Heroda a to nebyl moc moudrý král. </w:t>
      </w:r>
    </w:p>
    <w:p w:rsidR="00E4350B" w:rsidRDefault="00E4350B" w:rsidP="00E4350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A jaké měl</w:t>
      </w:r>
      <w:r>
        <w:rPr>
          <w:color w:val="auto"/>
          <w:sz w:val="28"/>
          <w:szCs w:val="28"/>
        </w:rPr>
        <w:t xml:space="preserve"> král Ježíš</w:t>
      </w:r>
      <w:r w:rsidRPr="00357126">
        <w:rPr>
          <w:color w:val="auto"/>
          <w:sz w:val="28"/>
          <w:szCs w:val="28"/>
        </w:rPr>
        <w:t xml:space="preserve"> šaty? Vzácné?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:rsidR="00E4350B" w:rsidRPr="00357126" w:rsidRDefault="00E4350B" w:rsidP="00E435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Jak vypadal Jeho pokojíček? Byl</w:t>
      </w:r>
      <w:r w:rsidRPr="00357126">
        <w:rPr>
          <w:color w:val="auto"/>
          <w:sz w:val="28"/>
          <w:szCs w:val="28"/>
        </w:rPr>
        <w:t> bohatě vyzdoben</w:t>
      </w:r>
      <w:r>
        <w:rPr>
          <w:color w:val="auto"/>
          <w:sz w:val="28"/>
          <w:szCs w:val="28"/>
        </w:rPr>
        <w:t>ý</w:t>
      </w:r>
      <w:r w:rsidRPr="00357126">
        <w:rPr>
          <w:color w:val="auto"/>
          <w:sz w:val="28"/>
          <w:szCs w:val="28"/>
        </w:rPr>
        <w:t>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:rsidR="00E4350B" w:rsidRPr="00357126" w:rsidRDefault="00E4350B" w:rsidP="00E435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Ano, znáte to moc dobře: n</w:t>
      </w:r>
      <w:r w:rsidRPr="00357126">
        <w:rPr>
          <w:color w:val="auto"/>
          <w:sz w:val="28"/>
          <w:szCs w:val="28"/>
        </w:rPr>
        <w:t>arodil se jako malé Jezulátko v betlémském chlévě, v jesličkách! Byl skrytý jako vzácný poklad</w:t>
      </w:r>
      <w:r>
        <w:rPr>
          <w:color w:val="auto"/>
          <w:sz w:val="28"/>
          <w:szCs w:val="28"/>
        </w:rPr>
        <w:t>,</w:t>
      </w:r>
      <w:r w:rsidRPr="00357126">
        <w:rPr>
          <w:color w:val="auto"/>
          <w:sz w:val="28"/>
          <w:szCs w:val="28"/>
        </w:rPr>
        <w:t xml:space="preserve"> j</w:t>
      </w:r>
      <w:r>
        <w:rPr>
          <w:color w:val="auto"/>
          <w:sz w:val="28"/>
          <w:szCs w:val="28"/>
        </w:rPr>
        <w:t>ako nejvzácnější poklad! A jak J</w:t>
      </w:r>
      <w:r w:rsidRPr="00357126">
        <w:rPr>
          <w:color w:val="auto"/>
          <w:sz w:val="28"/>
          <w:szCs w:val="28"/>
        </w:rPr>
        <w:t>ej tedy mudrcové našli?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:rsidR="00E4350B" w:rsidRDefault="00E4350B" w:rsidP="00E4350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Šli za hvězdou, slyšeli jsme o tom dnes vyprávět ve čtení. A hvězda šla před nimi. </w:t>
      </w:r>
      <w:r>
        <w:rPr>
          <w:color w:val="auto"/>
          <w:sz w:val="28"/>
          <w:szCs w:val="28"/>
        </w:rPr>
        <w:t xml:space="preserve">Vaše rodiče jsou vašimi hvězdami. Je důležité, abyste jim naslouchali, abyste jim důvěřovali. Oni vás učí, jak nalézt poklady v tomto světě, poklady, které vám i ostatním udělají radost. Jsou často v maličkostech, v jednoduchosti. Je potřeba ho vidět. </w:t>
      </w:r>
      <w:r w:rsidRPr="00357126">
        <w:rPr>
          <w:color w:val="auto"/>
          <w:sz w:val="28"/>
          <w:szCs w:val="28"/>
        </w:rPr>
        <w:t xml:space="preserve"> </w:t>
      </w:r>
    </w:p>
    <w:p w:rsidR="00E4350B" w:rsidRPr="00357126" w:rsidRDefault="00E4350B" w:rsidP="00E435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Než mudrcové našli Ježíška v jesličkách, museli ujít dlouhou cestu. Od krále Heroda až do Betléma. Cestu jim ukazovala zářivá hvězda. Můžeme si to nyní vyzkoušet. Máme zde připravenou trasu z provázku, který je různě omotán kolem židlí a abychom došli k našemu pokladu</w:t>
      </w:r>
      <w:r w:rsidR="008850A0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musíme se všichni provázku chytit. Já půjdu před vámi a ponesu hvězdu, abyste </w:t>
      </w:r>
      <w:r>
        <w:rPr>
          <w:color w:val="auto"/>
          <w:sz w:val="28"/>
          <w:szCs w:val="28"/>
        </w:rPr>
        <w:lastRenderedPageBreak/>
        <w:t xml:space="preserve">věděli, kudy máte jít. </w:t>
      </w:r>
      <w:r w:rsidR="008850A0">
        <w:rPr>
          <w:color w:val="auto"/>
          <w:sz w:val="28"/>
          <w:szCs w:val="28"/>
        </w:rPr>
        <w:t>(</w:t>
      </w:r>
      <w:r w:rsidR="008850A0">
        <w:rPr>
          <w:i/>
          <w:color w:val="auto"/>
          <w:sz w:val="28"/>
          <w:szCs w:val="28"/>
        </w:rPr>
        <w:t>P</w:t>
      </w:r>
      <w:r w:rsidR="008850A0" w:rsidRPr="008850A0">
        <w:rPr>
          <w:i/>
          <w:color w:val="auto"/>
          <w:sz w:val="28"/>
          <w:szCs w:val="28"/>
        </w:rPr>
        <w:t xml:space="preserve">ředem natáhnout v místnosti provázek mezi židle, tak, aby vznikla dráha, která povede k truhličce na druhém konci </w:t>
      </w:r>
      <w:proofErr w:type="gramStart"/>
      <w:r w:rsidR="008850A0" w:rsidRPr="008850A0">
        <w:rPr>
          <w:i/>
          <w:color w:val="auto"/>
          <w:sz w:val="28"/>
          <w:szCs w:val="28"/>
        </w:rPr>
        <w:t>místnosti</w:t>
      </w:r>
      <w:r w:rsidR="008850A0">
        <w:rPr>
          <w:i/>
          <w:color w:val="auto"/>
          <w:sz w:val="28"/>
          <w:szCs w:val="28"/>
        </w:rPr>
        <w:t xml:space="preserve">. </w:t>
      </w:r>
      <w:proofErr w:type="gramEnd"/>
      <w:r w:rsidR="008850A0">
        <w:rPr>
          <w:i/>
          <w:color w:val="auto"/>
          <w:sz w:val="28"/>
          <w:szCs w:val="28"/>
        </w:rPr>
        <w:t>Dráhu je potřeba udělat s překážkami, např. převrácené židle, aby dráha byla obtížná. Děti se nesmí provázku pustit a postupně mají dráhu projít. Katecheta nebo někdo z rodičů jde před nimi a nese nad hlavou kometu. Děti ho následují</w:t>
      </w:r>
      <w:r w:rsidR="008850A0">
        <w:rPr>
          <w:color w:val="auto"/>
          <w:sz w:val="28"/>
          <w:szCs w:val="28"/>
        </w:rPr>
        <w:t xml:space="preserve">). Nyní, když jsme stejně jako tři mudrcové překonali strastiplnou cestu, máme před sebou pokladnici. Co v ní asi bude? Jsou v ní připravené betlémské komety nalepené na špejle a žluté pastelky. </w:t>
      </w:r>
      <w:r w:rsidR="00E53953">
        <w:rPr>
          <w:color w:val="auto"/>
          <w:sz w:val="28"/>
          <w:szCs w:val="28"/>
        </w:rPr>
        <w:t>(</w:t>
      </w:r>
      <w:r w:rsidR="008850A0" w:rsidRPr="00E53953">
        <w:rPr>
          <w:i/>
          <w:color w:val="auto"/>
          <w:sz w:val="28"/>
          <w:szCs w:val="28"/>
        </w:rPr>
        <w:t>Každé dítě si vezme jednu kometu a pěkně ji vybarví</w:t>
      </w:r>
      <w:r w:rsidR="00E53953">
        <w:rPr>
          <w:color w:val="auto"/>
          <w:sz w:val="28"/>
          <w:szCs w:val="28"/>
        </w:rPr>
        <w:t>)</w:t>
      </w:r>
      <w:r w:rsidR="008850A0">
        <w:rPr>
          <w:color w:val="auto"/>
          <w:sz w:val="28"/>
          <w:szCs w:val="28"/>
        </w:rPr>
        <w:t xml:space="preserve">. </w:t>
      </w:r>
      <w:r w:rsidR="00E53953">
        <w:rPr>
          <w:color w:val="auto"/>
          <w:sz w:val="28"/>
          <w:szCs w:val="28"/>
        </w:rPr>
        <w:t xml:space="preserve">Protože vám vaši cestu, jak máte být hodní, ukazují vaši rodiče, odneste nyní každý svou malou kometu rodičům a poděkujte jim, že vás mají rádi. </w:t>
      </w:r>
    </w:p>
    <w:p w:rsidR="00E4350B" w:rsidRDefault="00E4350B">
      <w:bookmarkStart w:id="0" w:name="_GoBack"/>
      <w:bookmarkEnd w:id="0"/>
    </w:p>
    <w:sectPr w:rsidR="00E4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50B"/>
    <w:rsid w:val="008850A0"/>
    <w:rsid w:val="00A9276B"/>
    <w:rsid w:val="00D167C1"/>
    <w:rsid w:val="00E4350B"/>
    <w:rsid w:val="00E5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AF2736-147E-41B5-9F79-898A2BCBD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4350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4350B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2017-01-02T08:17:00Z</dcterms:created>
  <dcterms:modified xsi:type="dcterms:W3CDTF">2017-01-02T08:47:00Z</dcterms:modified>
</cp:coreProperties>
</file>