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5DE" w:rsidRPr="00F45F92" w:rsidRDefault="00EB15DE" w:rsidP="00B5000C">
      <w:pPr>
        <w:pStyle w:val="Default"/>
        <w:ind w:left="-709" w:firstLine="709"/>
        <w:jc w:val="center"/>
        <w:rPr>
          <w:sz w:val="34"/>
          <w:szCs w:val="34"/>
        </w:rPr>
      </w:pPr>
      <w:r w:rsidRPr="00F45F92">
        <w:rPr>
          <w:b/>
          <w:bCs/>
          <w:sz w:val="34"/>
          <w:szCs w:val="34"/>
        </w:rPr>
        <w:t>MINIKATECHEZE MIMO LITURGICKÝ PROSTOR</w:t>
      </w:r>
    </w:p>
    <w:p w:rsidR="00EB15DE" w:rsidRPr="00E73D23" w:rsidRDefault="00EB15DE" w:rsidP="00EB15D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791605" w:rsidRDefault="00791605"/>
    <w:p w:rsidR="00B5000C" w:rsidRDefault="00D46398" w:rsidP="00B5000C">
      <w:pPr>
        <w:pStyle w:val="Default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b/>
          <w:bCs/>
          <w:sz w:val="32"/>
          <w:szCs w:val="32"/>
        </w:rPr>
        <w:t>Slavnost Nejsvětější Trojice, cyklus A</w:t>
      </w:r>
      <w:r>
        <w:rPr>
          <w:b/>
          <w:sz w:val="27"/>
          <w:szCs w:val="27"/>
        </w:rPr>
        <w:br/>
      </w:r>
    </w:p>
    <w:p w:rsidR="00D46398" w:rsidRPr="005130F7" w:rsidRDefault="00D46398" w:rsidP="00B5000C">
      <w:pPr>
        <w:pStyle w:val="Default"/>
        <w:jc w:val="both"/>
        <w:rPr>
          <w:rFonts w:eastAsia="Times New Roman" w:cs="Times New Roman"/>
          <w:i/>
          <w:sz w:val="20"/>
          <w:szCs w:val="20"/>
        </w:rPr>
      </w:pPr>
      <w:r w:rsidRPr="006A1E19"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eastAsia="Times New Roman" w:cs="Times New Roman"/>
          <w:i/>
          <w:sz w:val="20"/>
          <w:szCs w:val="20"/>
        </w:rPr>
        <w:t>„</w:t>
      </w:r>
      <w:r w:rsidRPr="005130F7">
        <w:rPr>
          <w:rFonts w:eastAsia="Times New Roman" w:cs="Times New Roman"/>
          <w:i/>
          <w:sz w:val="20"/>
          <w:szCs w:val="20"/>
        </w:rPr>
        <w:t>Ježíš řekl Nikodémovi: "Tak Bůh miloval svět, že dal svého jednorozeného Syna, aby žádný, kdo v něho věří, nezahynul, ale měl život věčný. Bůh přece neposlal svého Syna na svět, aby svět odsoudil, ale aby svět byl skrze něho spasen. Kdo v něho věří, není souzen; kdo nevěří, už je odsouzen, protože neuvěřil ve jméno jednorozeného Syna Božího.</w:t>
      </w:r>
      <w:r>
        <w:rPr>
          <w:rFonts w:eastAsia="Times New Roman" w:cs="Times New Roman"/>
          <w:i/>
          <w:sz w:val="20"/>
          <w:szCs w:val="20"/>
        </w:rPr>
        <w:t>“</w:t>
      </w:r>
      <w:r w:rsidRPr="005130F7">
        <w:rPr>
          <w:rFonts w:eastAsia="Times New Roman" w:cs="Times New Roman"/>
          <w:i/>
          <w:sz w:val="20"/>
          <w:szCs w:val="20"/>
        </w:rPr>
        <w:t> (Jan 3, 16-18)</w:t>
      </w:r>
    </w:p>
    <w:p w:rsidR="00D46398" w:rsidRDefault="00D46398" w:rsidP="00D46398">
      <w:pPr>
        <w:pStyle w:val="Default"/>
        <w:jc w:val="center"/>
        <w:rPr>
          <w:sz w:val="20"/>
          <w:szCs w:val="20"/>
        </w:rPr>
      </w:pPr>
    </w:p>
    <w:p w:rsidR="00D46398" w:rsidRDefault="00D46398" w:rsidP="00D46398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 doporučujeme:</w:t>
      </w:r>
    </w:p>
    <w:p w:rsidR="00D46398" w:rsidRDefault="00D46398" w:rsidP="00D46398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 w:rsidRPr="00B15088">
        <w:rPr>
          <w:color w:val="auto"/>
          <w:sz w:val="20"/>
          <w:szCs w:val="20"/>
        </w:rPr>
        <w:t xml:space="preserve">+ </w:t>
      </w:r>
      <w:r>
        <w:rPr>
          <w:color w:val="auto"/>
          <w:sz w:val="20"/>
          <w:szCs w:val="20"/>
        </w:rPr>
        <w:t>balicí papír na stojanu a fixa</w:t>
      </w:r>
    </w:p>
    <w:p w:rsidR="00D46398" w:rsidRPr="00644C0B" w:rsidRDefault="00D46398" w:rsidP="00D46398">
      <w:pPr>
        <w:pStyle w:val="Default"/>
        <w:jc w:val="center"/>
        <w:rPr>
          <w:sz w:val="18"/>
          <w:szCs w:val="18"/>
        </w:rPr>
      </w:pPr>
    </w:p>
    <w:p w:rsidR="00D46398" w:rsidRDefault="00D46398" w:rsidP="00D4639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D46398" w:rsidRDefault="00D46398" w:rsidP="00D4639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D46398" w:rsidRPr="00EE3860" w:rsidRDefault="00D46398" w:rsidP="00D46398">
      <w:pPr>
        <w:pStyle w:val="Default"/>
        <w:jc w:val="both"/>
        <w:rPr>
          <w:sz w:val="26"/>
          <w:szCs w:val="26"/>
        </w:rPr>
      </w:pPr>
    </w:p>
    <w:p w:rsidR="00D46398" w:rsidRDefault="00D46398" w:rsidP="00D4639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Děti, co myslíte: Jakou cenu máte pro své rodiče?</w:t>
      </w:r>
      <w:r>
        <w:rPr>
          <w:i/>
          <w:color w:val="auto"/>
          <w:sz w:val="28"/>
          <w:szCs w:val="28"/>
        </w:rPr>
        <w:t>(dát dětem prostor, nehodnotit)</w:t>
      </w:r>
    </w:p>
    <w:p w:rsidR="00D12468" w:rsidRDefault="00D46398" w:rsidP="00D46398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To se nedá nikterak vyjádřit, k ničemu přirovnat. Děti jsou pro rodiče to nejcennější a nejvzácnější v životě. Proč? Co myslíte? </w:t>
      </w:r>
      <w:r w:rsidRPr="00527D78">
        <w:rPr>
          <w:i/>
          <w:color w:val="auto"/>
          <w:sz w:val="28"/>
          <w:szCs w:val="28"/>
        </w:rPr>
        <w:t>(d</w:t>
      </w:r>
      <w:r>
        <w:rPr>
          <w:i/>
          <w:color w:val="auto"/>
          <w:sz w:val="28"/>
          <w:szCs w:val="28"/>
        </w:rPr>
        <w:t>át dětem prostor, nehodnotit)</w:t>
      </w:r>
      <w:r w:rsidR="00B5000C">
        <w:rPr>
          <w:i/>
          <w:color w:val="auto"/>
          <w:sz w:val="28"/>
          <w:szCs w:val="28"/>
        </w:rPr>
        <w:t xml:space="preserve"> </w:t>
      </w:r>
    </w:p>
    <w:p w:rsidR="00D12468" w:rsidRDefault="00D46398" w:rsidP="00D46398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Ne proto, že se o ně musí postarat a jejich zabezpečení, vzdělání, oblečení, ale i péče o zdraví, stojí peníze, ale proto, že děti jsou součástí svých rodičů. Každý z nás, každé dítě, se rodí ze dvou buněk, kdy jedna buňka je tatínkova a jedna maminčina. Bůh to tak zařídil, aby ve zrozených dětech pokračoval život jejich rodičů. Proto je rodičovská láska tak veliká, silná, nepodmíněná. Dnes o tom mluví i Pán Ježíš, když říká: </w:t>
      </w:r>
      <w:r w:rsidR="008E6430">
        <w:rPr>
          <w:rFonts w:eastAsia="Times New Roman" w:cs="Times New Roman"/>
          <w:i/>
          <w:sz w:val="28"/>
          <w:szCs w:val="28"/>
        </w:rPr>
        <w:t>„</w:t>
      </w:r>
      <w:r w:rsidRPr="002035A8">
        <w:rPr>
          <w:rFonts w:eastAsia="Times New Roman" w:cs="Times New Roman"/>
          <w:i/>
          <w:sz w:val="28"/>
          <w:szCs w:val="28"/>
        </w:rPr>
        <w:t>Tak Bůh miloval svět, že dal svého jednorozeného Syna, aby žádný, kdo v něho věří, nezahynul, ale měl život věčný.</w:t>
      </w:r>
      <w:r>
        <w:rPr>
          <w:rFonts w:eastAsia="Times New Roman" w:cs="Times New Roman"/>
          <w:i/>
          <w:sz w:val="28"/>
          <w:szCs w:val="28"/>
        </w:rPr>
        <w:t>“</w:t>
      </w:r>
      <w:r>
        <w:rPr>
          <w:i/>
          <w:color w:val="auto"/>
          <w:sz w:val="28"/>
          <w:szCs w:val="28"/>
        </w:rPr>
        <w:t>(dát dětem prostor, nehodnotit)</w:t>
      </w:r>
      <w:r w:rsidR="00B5000C">
        <w:rPr>
          <w:i/>
          <w:color w:val="auto"/>
          <w:sz w:val="28"/>
          <w:szCs w:val="28"/>
        </w:rPr>
        <w:t xml:space="preserve"> </w:t>
      </w:r>
    </w:p>
    <w:p w:rsidR="00D12468" w:rsidRDefault="00D46398" w:rsidP="00D46398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To je nepředstavitelná láska. Pán Ježíš pokračuje ve svém rozhovoru s Nikodémem a říká</w:t>
      </w:r>
      <w:r w:rsidRPr="007F7CF4">
        <w:rPr>
          <w:color w:val="auto"/>
          <w:sz w:val="28"/>
          <w:szCs w:val="28"/>
        </w:rPr>
        <w:t>:</w:t>
      </w:r>
      <w:r w:rsidRPr="007F7CF4">
        <w:rPr>
          <w:rFonts w:eastAsia="Times New Roman" w:cs="Times New Roman"/>
          <w:i/>
          <w:sz w:val="28"/>
          <w:szCs w:val="28"/>
        </w:rPr>
        <w:t xml:space="preserve"> „Bůh přece neposlal svého Syna na svět, aby svět odsoudil, ale aby svět byl skrze něho spasen.“ </w:t>
      </w:r>
      <w:r w:rsidRPr="00527D78">
        <w:rPr>
          <w:i/>
          <w:color w:val="auto"/>
          <w:sz w:val="28"/>
          <w:szCs w:val="28"/>
        </w:rPr>
        <w:t>(d</w:t>
      </w:r>
      <w:r>
        <w:rPr>
          <w:i/>
          <w:color w:val="auto"/>
          <w:sz w:val="28"/>
          <w:szCs w:val="28"/>
        </w:rPr>
        <w:t xml:space="preserve">át dětem prostor, nehodnotit) </w:t>
      </w:r>
    </w:p>
    <w:p w:rsidR="00D12468" w:rsidRDefault="00D46398" w:rsidP="00D46398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Často mi lidé pokládají otázky: „Proč je ten váš Bůh tak přitažlivý? A proč chodíte pořád do toho kostela? Copak je to tam nějak jedinečné? Vždyť pozemský svět je určitě lepší! (</w:t>
      </w:r>
      <w:r>
        <w:rPr>
          <w:i/>
          <w:color w:val="auto"/>
          <w:sz w:val="28"/>
          <w:szCs w:val="28"/>
        </w:rPr>
        <w:t>dát dětem prostor, nehodnotit)</w:t>
      </w:r>
    </w:p>
    <w:p w:rsidR="00D12468" w:rsidRDefault="00D46398" w:rsidP="00D4639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Přemýšlím, jak odpovědět. Čtu často Písmo, a srovnávám život s Pánem Ježíšem a pozemský svět. Život s Pánem Ježíšem je úplně jiný.</w:t>
      </w:r>
      <w:r w:rsidR="00B5000C">
        <w:rPr>
          <w:color w:val="auto"/>
          <w:sz w:val="28"/>
          <w:szCs w:val="28"/>
        </w:rPr>
        <w:t xml:space="preserve"> </w:t>
      </w:r>
    </w:p>
    <w:p w:rsidR="00D12468" w:rsidRDefault="00D46398" w:rsidP="00D46398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>Katecheta rozdělí plochu papíru na dvě poloviny. Na jedné straně pozemský svět, za druhé straně svět s Kristem nebo svět v kostele. Postupně zapisuje odlišnosti, aby si je děti lépe zmapovaly a zafixovaly.</w:t>
      </w:r>
      <w:r w:rsidR="008509C4">
        <w:rPr>
          <w:i/>
          <w:color w:val="auto"/>
          <w:sz w:val="28"/>
          <w:szCs w:val="28"/>
        </w:rPr>
        <w:t xml:space="preserve"> </w:t>
      </w:r>
    </w:p>
    <w:p w:rsidR="00D12468" w:rsidRDefault="00D46398" w:rsidP="00D4639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Ve světě se člověk pokořuje před mocnými, v kostele se klaní Kříži. Lidé žijící v tomto světě jsou silní a činní, v kostele se obracíme ke světcům, kteří jsou již v nebi, ale skrze prosby v naší modlitbě mohou činně zasáhnout do dění v tomto světě. </w:t>
      </w:r>
    </w:p>
    <w:p w:rsidR="00D12468" w:rsidRDefault="00D46398" w:rsidP="00D4639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Abychom věděli, co se ve světě děje, čteme nejnovější zprávy v novinách nebo na internetu, v kostele nasloucháme Písmu, které je staré tisíce let, ale stále platné, aktuální a nápomocné. </w:t>
      </w:r>
    </w:p>
    <w:p w:rsidR="00D46398" w:rsidRDefault="00D46398" w:rsidP="00D46398">
      <w:pPr>
        <w:pStyle w:val="Default"/>
        <w:jc w:val="both"/>
        <w:rPr>
          <w:color w:val="auto"/>
          <w:sz w:val="28"/>
          <w:szCs w:val="28"/>
        </w:rPr>
      </w:pPr>
      <w:bookmarkStart w:id="0" w:name="_GoBack"/>
      <w:bookmarkEnd w:id="0"/>
      <w:r>
        <w:rPr>
          <w:color w:val="auto"/>
          <w:sz w:val="28"/>
          <w:szCs w:val="28"/>
        </w:rPr>
        <w:t>Ve světě se vina soudí u soudů a viník je odsouzený, vyloučený a zatracený. V kostele jsou zpovědnice, aby se litující hříšníci napravili a znovu zařadili do práce pro dobro všech. Ve světě je stálý boj o každodenní chléb, v kostele nás čeká stále prostřený stůl pro ty, kteří věří, jsou čistého srdce a tak mohou přijímat chléb věčného života. (</w:t>
      </w:r>
      <w:r>
        <w:rPr>
          <w:i/>
          <w:color w:val="auto"/>
          <w:sz w:val="28"/>
          <w:szCs w:val="28"/>
        </w:rPr>
        <w:t>dát dětem prostor, nehodnotit)</w:t>
      </w:r>
    </w:p>
    <w:p w:rsidR="00D46398" w:rsidRDefault="00D46398" w:rsidP="00D4639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Proto jsem šťastný na cestě ke Kristu, proto jsem šťastný v kostele. Všechno co dělám, dělám k větší slávě Boží. Vyznáváme to v modlitbě, když říkáme: „Sláva Otci i Synu i Duchu Svatému! (</w:t>
      </w:r>
      <w:r>
        <w:rPr>
          <w:i/>
          <w:color w:val="auto"/>
          <w:sz w:val="28"/>
          <w:szCs w:val="28"/>
        </w:rPr>
        <w:t>dát dětem prostor, nehodnotit)</w:t>
      </w:r>
    </w:p>
    <w:p w:rsidR="00D46398" w:rsidRDefault="00D46398" w:rsidP="00D4639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M</w:t>
      </w:r>
      <w:r w:rsidRPr="00F140EB">
        <w:rPr>
          <w:color w:val="auto"/>
          <w:sz w:val="28"/>
          <w:szCs w:val="28"/>
        </w:rPr>
        <w:t>oc Vás chválím a děkuji Vám. Běžte teď na svá místa. Znovu Vás</w:t>
      </w:r>
      <w:r w:rsidR="00062B3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kněz zavolá, abyste byly jeho pomocníky při společné modlitbě Otčenáš.</w:t>
      </w:r>
    </w:p>
    <w:p w:rsidR="00EB15DE" w:rsidRDefault="00EB15DE" w:rsidP="00D46398">
      <w:pPr>
        <w:pStyle w:val="Default"/>
        <w:jc w:val="center"/>
      </w:pPr>
    </w:p>
    <w:sectPr w:rsidR="00EB15DE" w:rsidSect="00D12468">
      <w:pgSz w:w="11906" w:h="16838"/>
      <w:pgMar w:top="993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5DE"/>
    <w:rsid w:val="00062B3A"/>
    <w:rsid w:val="000C5790"/>
    <w:rsid w:val="0014059A"/>
    <w:rsid w:val="00206B98"/>
    <w:rsid w:val="004225F1"/>
    <w:rsid w:val="004A4491"/>
    <w:rsid w:val="005338AF"/>
    <w:rsid w:val="005850B5"/>
    <w:rsid w:val="005B4AC1"/>
    <w:rsid w:val="005F384A"/>
    <w:rsid w:val="00647208"/>
    <w:rsid w:val="006F72B6"/>
    <w:rsid w:val="00791605"/>
    <w:rsid w:val="008509C4"/>
    <w:rsid w:val="00851869"/>
    <w:rsid w:val="008962D2"/>
    <w:rsid w:val="008D0046"/>
    <w:rsid w:val="008E6430"/>
    <w:rsid w:val="00A21BDC"/>
    <w:rsid w:val="00A9276B"/>
    <w:rsid w:val="00B5000C"/>
    <w:rsid w:val="00D12468"/>
    <w:rsid w:val="00D46398"/>
    <w:rsid w:val="00D83CCD"/>
    <w:rsid w:val="00DA1B17"/>
    <w:rsid w:val="00E87D6E"/>
    <w:rsid w:val="00EB15DE"/>
    <w:rsid w:val="00F45F92"/>
    <w:rsid w:val="00FB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134D09-2CE3-4E49-B9F7-4246C5ADC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B15DE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15DE"/>
  </w:style>
  <w:style w:type="character" w:styleId="Hypertextovodkaz">
    <w:name w:val="Hyperlink"/>
    <w:basedOn w:val="Standardnpsmoodstavce"/>
    <w:uiPriority w:val="99"/>
    <w:unhideWhenUsed/>
    <w:rsid w:val="00F45F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Fürstová</dc:creator>
  <cp:lastModifiedBy>Tomas van Zavrel</cp:lastModifiedBy>
  <cp:revision>2</cp:revision>
  <dcterms:created xsi:type="dcterms:W3CDTF">2017-06-07T21:18:00Z</dcterms:created>
  <dcterms:modified xsi:type="dcterms:W3CDTF">2017-06-07T21:18:00Z</dcterms:modified>
</cp:coreProperties>
</file>