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EAE" w:rsidRPr="00924CFD" w:rsidRDefault="00315EAE" w:rsidP="00315EAE">
      <w:pPr>
        <w:pStyle w:val="Default"/>
        <w:jc w:val="center"/>
        <w:rPr>
          <w:color w:val="auto"/>
          <w:sz w:val="36"/>
          <w:szCs w:val="36"/>
        </w:rPr>
      </w:pPr>
      <w:r w:rsidRPr="00924CFD">
        <w:rPr>
          <w:b/>
          <w:bCs/>
          <w:color w:val="auto"/>
          <w:sz w:val="36"/>
          <w:szCs w:val="36"/>
        </w:rPr>
        <w:t>MINIKATECHEZE PRO MLADŠÍ DĚTI</w:t>
      </w:r>
    </w:p>
    <w:p w:rsidR="00315EAE" w:rsidRPr="00924CFD" w:rsidRDefault="00315EAE" w:rsidP="00315EAE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315EAE" w:rsidRDefault="00315EAE" w:rsidP="00315EAE">
      <w:pPr>
        <w:pStyle w:val="Default"/>
        <w:jc w:val="center"/>
        <w:rPr>
          <w:color w:val="auto"/>
          <w:sz w:val="22"/>
          <w:szCs w:val="22"/>
        </w:rPr>
      </w:pPr>
    </w:p>
    <w:p w:rsidR="00315EAE" w:rsidRPr="00924CFD" w:rsidRDefault="00315EAE" w:rsidP="00315EAE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 w:rsidRPr="00924CFD">
        <w:rPr>
          <w:color w:val="auto"/>
          <w:sz w:val="22"/>
          <w:szCs w:val="22"/>
        </w:rPr>
        <w:t>SLOVNÍ KATECHEZE</w:t>
      </w:r>
    </w:p>
    <w:p w:rsidR="00315EAE" w:rsidRDefault="00315EAE" w:rsidP="00315EAE">
      <w:pPr>
        <w:pStyle w:val="Default"/>
        <w:rPr>
          <w:color w:val="auto"/>
          <w:sz w:val="22"/>
          <w:szCs w:val="22"/>
        </w:rPr>
      </w:pPr>
    </w:p>
    <w:p w:rsidR="00315EAE" w:rsidRDefault="00315EAE" w:rsidP="00315EAE">
      <w:pPr>
        <w:pStyle w:val="Default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19. neděle v mezidobí cyklus A</w:t>
      </w:r>
    </w:p>
    <w:p w:rsidR="00315EAE" w:rsidRDefault="00315EAE" w:rsidP="00315EAE">
      <w:pPr>
        <w:pStyle w:val="Default"/>
        <w:rPr>
          <w:rFonts w:ascii="Arial" w:hAnsi="Arial" w:cs="Arial"/>
        </w:rPr>
      </w:pPr>
    </w:p>
    <w:p w:rsidR="00315EAE" w:rsidRPr="00924CFD" w:rsidRDefault="00A02107" w:rsidP="00315EAE">
      <w:pPr>
        <w:pStyle w:val="Default"/>
        <w:rPr>
          <w:i/>
          <w:color w:val="auto"/>
          <w:sz w:val="22"/>
          <w:szCs w:val="22"/>
        </w:rPr>
      </w:pPr>
      <w:r w:rsidRPr="00A02107">
        <w:rPr>
          <w:rFonts w:cs="Arial"/>
          <w:i/>
          <w:sz w:val="22"/>
          <w:szCs w:val="22"/>
        </w:rPr>
        <w:t>Když Ježíš nasytil zástupy, hned potom přiměl učedníky, aby vstoupili na loď a jeli před ním na druhý břeh, než on rozpustí zástupy. Když zástupy rozpustil, vystoupil na horu, aby se o samotě modlil. Nastal už večer, a byl tam sám. Zatím byla loď už daleko od břehu a vlny jí zmítaly, protože vanul vítr proti nim. K ránu šel Ježíš k nim a kráčel po moři. Když ho učedníci uviděli kráčet po moři, zděsili se, neboť mysleli, že je to přízrak, a strachem začali křičet. Ježíš však na ně hned promluvil: „Vzmužte se! To jsem já, nebojte se!“ Petr mu odpověděl: „Pane, když jsi to ty, rozkaž, ať přijdu k tobě po vodě.“ A on řekl: „Pojď!“ Petr vystoupil z lodi, kráčel po vodě a šel k Ježíšovi. Zpozoroval však silný vítr a dostal strach. Začal tonout a vykřikl: „Pane, zachraň mě!“ Ježíš hned vztáhl ruku, zachytil ho a řekl mu: „Malověrný, proč jsi pochyboval?“ Pak vstoupili na loď a vítr přestal. Ti, kdo byli na lodi, se mu klaněli a říkali: „Jsi opravdu Boží Syn.“</w:t>
      </w:r>
      <w:r>
        <w:rPr>
          <w:rFonts w:eastAsia="Times New Roman" w:cs="Times New Roman"/>
          <w:i/>
          <w:color w:val="auto"/>
          <w:sz w:val="22"/>
          <w:szCs w:val="22"/>
        </w:rPr>
        <w:t xml:space="preserve"> </w:t>
      </w:r>
      <w:r w:rsidR="00315EAE">
        <w:rPr>
          <w:rFonts w:eastAsia="Times New Roman" w:cs="Times New Roman"/>
          <w:i/>
          <w:color w:val="auto"/>
          <w:sz w:val="22"/>
          <w:szCs w:val="22"/>
        </w:rPr>
        <w:t>(</w:t>
      </w:r>
      <w:proofErr w:type="spellStart"/>
      <w:r w:rsidR="00315EAE">
        <w:rPr>
          <w:rFonts w:eastAsia="Times New Roman" w:cs="Times New Roman"/>
          <w:i/>
          <w:color w:val="auto"/>
          <w:sz w:val="22"/>
          <w:szCs w:val="22"/>
        </w:rPr>
        <w:t>Mt</w:t>
      </w:r>
      <w:proofErr w:type="spellEnd"/>
      <w:r w:rsidR="00315EAE">
        <w:rPr>
          <w:rFonts w:eastAsia="Times New Roman" w:cs="Times New Roman"/>
          <w:i/>
          <w:color w:val="auto"/>
          <w:sz w:val="22"/>
          <w:szCs w:val="22"/>
        </w:rPr>
        <w:t xml:space="preserve"> </w:t>
      </w:r>
      <w:r>
        <w:rPr>
          <w:bCs/>
          <w:i/>
          <w:iCs/>
          <w:sz w:val="22"/>
          <w:szCs w:val="22"/>
        </w:rPr>
        <w:t>14</w:t>
      </w:r>
      <w:r w:rsidR="00315EAE">
        <w:rPr>
          <w:bCs/>
          <w:i/>
          <w:iCs/>
          <w:sz w:val="22"/>
          <w:szCs w:val="22"/>
        </w:rPr>
        <w:t xml:space="preserve">, </w:t>
      </w:r>
      <w:r>
        <w:rPr>
          <w:bCs/>
          <w:i/>
          <w:iCs/>
          <w:sz w:val="22"/>
          <w:szCs w:val="22"/>
        </w:rPr>
        <w:t>22-33</w:t>
      </w:r>
      <w:r w:rsidR="00315EAE">
        <w:rPr>
          <w:bCs/>
          <w:i/>
          <w:iCs/>
          <w:sz w:val="22"/>
          <w:szCs w:val="22"/>
        </w:rPr>
        <w:t>)</w:t>
      </w:r>
      <w:r w:rsidR="00315EAE" w:rsidRPr="005C24F3">
        <w:rPr>
          <w:rFonts w:ascii="Arial" w:hAnsi="Arial" w:cs="Arial"/>
        </w:rPr>
        <w:t xml:space="preserve"> </w:t>
      </w:r>
      <w:r w:rsidR="00315EAE" w:rsidRPr="00924CFD">
        <w:rPr>
          <w:rFonts w:eastAsia="Times New Roman" w:cs="Times New Roman"/>
          <w:i/>
          <w:color w:val="auto"/>
          <w:sz w:val="22"/>
          <w:szCs w:val="22"/>
        </w:rPr>
        <w:br/>
      </w:r>
    </w:p>
    <w:p w:rsidR="00315EAE" w:rsidRPr="00924CFD" w:rsidRDefault="00315EAE" w:rsidP="00315EAE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Kněz si zavolá děti nadšeně před obětní stůl: „Děti, pojďte dopředu!“</w:t>
      </w:r>
    </w:p>
    <w:p w:rsidR="00315EAE" w:rsidRPr="00924CFD" w:rsidRDefault="00315EAE" w:rsidP="00315EAE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Doporučuje se, aby si sám posadil do podřepu nebo na taburet.</w:t>
      </w:r>
    </w:p>
    <w:p w:rsidR="00315EAE" w:rsidRPr="00924CFD" w:rsidRDefault="00315EAE" w:rsidP="00315EAE">
      <w:pPr>
        <w:pStyle w:val="Default"/>
        <w:jc w:val="both"/>
        <w:rPr>
          <w:color w:val="auto"/>
          <w:sz w:val="20"/>
          <w:szCs w:val="20"/>
        </w:rPr>
      </w:pPr>
    </w:p>
    <w:p w:rsidR="002C6AF0" w:rsidRDefault="00315EAE" w:rsidP="00315EAE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</w:t>
      </w:r>
      <w:r w:rsidR="00A02107">
        <w:rPr>
          <w:color w:val="auto"/>
          <w:sz w:val="28"/>
          <w:szCs w:val="28"/>
        </w:rPr>
        <w:t xml:space="preserve">kdo z vás zažil na nějakém táboře noční hru, nebo stezku odvahy? </w:t>
      </w:r>
      <w:r w:rsidR="00A02107" w:rsidRPr="00AB722E">
        <w:rPr>
          <w:i/>
          <w:color w:val="auto"/>
          <w:sz w:val="28"/>
          <w:szCs w:val="28"/>
        </w:rPr>
        <w:t>(necháme reagovat děti)</w:t>
      </w:r>
      <w:r w:rsidR="00A02107">
        <w:rPr>
          <w:color w:val="auto"/>
          <w:sz w:val="28"/>
          <w:szCs w:val="28"/>
        </w:rPr>
        <w:t xml:space="preserve"> Ti, kdo to již zažili, mi dají jistě za pravdu, že měli strach. </w:t>
      </w:r>
      <w:r w:rsidR="00A02107" w:rsidRPr="00AB722E">
        <w:rPr>
          <w:i/>
          <w:color w:val="auto"/>
          <w:sz w:val="28"/>
          <w:szCs w:val="28"/>
        </w:rPr>
        <w:t>(necháme reagovat děti)</w:t>
      </w:r>
      <w:r w:rsidR="00A02107">
        <w:rPr>
          <w:i/>
          <w:color w:val="auto"/>
          <w:sz w:val="28"/>
          <w:szCs w:val="28"/>
        </w:rPr>
        <w:t xml:space="preserve"> </w:t>
      </w:r>
      <w:r w:rsidR="00A02107">
        <w:rPr>
          <w:color w:val="auto"/>
          <w:sz w:val="28"/>
          <w:szCs w:val="28"/>
        </w:rPr>
        <w:t xml:space="preserve">Možná jste se báli zvuků a někdy i postav, protože jste dobře neviděli, kdo se ve tmě k vám blíží. Takový podobný a možná i mnohem větší strach prožívali apoštolové, když </w:t>
      </w:r>
      <w:r w:rsidR="004257E0">
        <w:rPr>
          <w:color w:val="auto"/>
          <w:sz w:val="28"/>
          <w:szCs w:val="28"/>
        </w:rPr>
        <w:t xml:space="preserve">byli k ránu na lodi a po vodě k nim přicházel Ježíš. Vůbec se jim nedivíme, že mysleli, že je to přízrak a začali strachem křičet. Ale Pán Ježíš je uklidňoval slovy: „Vzmužte se! To jsem já, nebojte se!“ Jeden apoštol se však chtěl přesvědčit, zda je to opravdu Pán Ježíš. Víte, který to byl? </w:t>
      </w:r>
      <w:r w:rsidR="004257E0" w:rsidRPr="00AB722E">
        <w:rPr>
          <w:i/>
          <w:color w:val="auto"/>
          <w:sz w:val="28"/>
          <w:szCs w:val="28"/>
        </w:rPr>
        <w:t>(necháme reagovat děti)</w:t>
      </w:r>
      <w:r w:rsidR="004257E0">
        <w:rPr>
          <w:i/>
          <w:color w:val="auto"/>
          <w:sz w:val="28"/>
          <w:szCs w:val="28"/>
        </w:rPr>
        <w:t xml:space="preserve"> </w:t>
      </w:r>
      <w:r w:rsidR="004257E0">
        <w:rPr>
          <w:color w:val="auto"/>
          <w:sz w:val="28"/>
          <w:szCs w:val="28"/>
        </w:rPr>
        <w:t xml:space="preserve">Ano, byl to Petr, který se chtěl přesvědčit, že postava, která se k lodi blíží, je skutečně Pán Ježíš. A víte, jak to dopadlo? </w:t>
      </w:r>
      <w:r w:rsidR="004257E0" w:rsidRPr="00AB722E">
        <w:rPr>
          <w:i/>
          <w:color w:val="auto"/>
          <w:sz w:val="28"/>
          <w:szCs w:val="28"/>
        </w:rPr>
        <w:t>(necháme reagovat děti)</w:t>
      </w:r>
      <w:r w:rsidR="004257E0">
        <w:rPr>
          <w:i/>
          <w:color w:val="auto"/>
          <w:sz w:val="28"/>
          <w:szCs w:val="28"/>
        </w:rPr>
        <w:t xml:space="preserve"> </w:t>
      </w:r>
      <w:r w:rsidR="004257E0">
        <w:rPr>
          <w:color w:val="auto"/>
          <w:sz w:val="28"/>
          <w:szCs w:val="28"/>
        </w:rPr>
        <w:t>Dokud se Petr na Ježíše díval a věřil mu, tak dokázal to</w:t>
      </w:r>
      <w:r w:rsidR="002C6AF0">
        <w:rPr>
          <w:color w:val="auto"/>
          <w:sz w:val="28"/>
          <w:szCs w:val="28"/>
        </w:rPr>
        <w:t>,</w:t>
      </w:r>
      <w:r w:rsidR="004257E0">
        <w:rPr>
          <w:color w:val="auto"/>
          <w:sz w:val="28"/>
          <w:szCs w:val="28"/>
        </w:rPr>
        <w:t xml:space="preserve"> co Ježíš. Kráčel po vodě, aniž by se potápěl. Ale najednou začal pochybovat a hned se topil. Naštěstí ho Pán Ježíš zachránil. </w:t>
      </w:r>
    </w:p>
    <w:p w:rsidR="00315EAE" w:rsidRDefault="002C6AF0" w:rsidP="00315EAE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Netopili jste se už někdo z vás?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Možná, že se nikdo netopil přímo ve vodě, ale přesto jsme se mohli tak trochu „topit“, když jsme se vztekali, zlobili jsme se na rodiče nebo na sourozence apod. Znáte to někdo?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A i pro nás v těchto situacích platí to stejné, jako pro apoštola Petra. Je potřeba chytnout se za ruku Pána Ježíše. Jak to udělat? Např. se v duchu pomodlit krátkou modlitbou k Ježíši, aby mi pomohl se nezlobit, nevztekat </w:t>
      </w:r>
      <w:proofErr w:type="gramStart"/>
      <w:r>
        <w:rPr>
          <w:color w:val="auto"/>
          <w:sz w:val="28"/>
          <w:szCs w:val="28"/>
        </w:rPr>
        <w:t>….. Uvidíte</w:t>
      </w:r>
      <w:proofErr w:type="gramEnd"/>
      <w:r>
        <w:rPr>
          <w:color w:val="auto"/>
          <w:sz w:val="28"/>
          <w:szCs w:val="28"/>
        </w:rPr>
        <w:t xml:space="preserve">, že se vám uleví a budete mít sami ze sebe radost. </w:t>
      </w:r>
      <w:r w:rsidR="00315EAE" w:rsidRPr="002C6AF0">
        <w:rPr>
          <w:color w:val="auto"/>
          <w:sz w:val="28"/>
          <w:szCs w:val="28"/>
        </w:rPr>
        <w:t xml:space="preserve">Moc </w:t>
      </w:r>
      <w:r w:rsidR="00315EAE" w:rsidRPr="00924CFD">
        <w:rPr>
          <w:color w:val="auto"/>
          <w:sz w:val="28"/>
          <w:szCs w:val="28"/>
        </w:rPr>
        <w:t>Vás chválím a děkuji Vám. Běžte teď na svá místa</w:t>
      </w:r>
      <w:r w:rsidR="00315EAE">
        <w:rPr>
          <w:color w:val="auto"/>
          <w:sz w:val="28"/>
          <w:szCs w:val="28"/>
        </w:rPr>
        <w:t>.</w:t>
      </w:r>
      <w:r w:rsidR="00315EAE" w:rsidRPr="00924CFD">
        <w:rPr>
          <w:color w:val="auto"/>
          <w:sz w:val="28"/>
          <w:szCs w:val="28"/>
        </w:rPr>
        <w:t xml:space="preserve"> Znovu Vás zavolám, abyste se přišly společně pomodlit Otčenáš. </w:t>
      </w:r>
    </w:p>
    <w:p w:rsidR="002C6AF0" w:rsidRDefault="002C6AF0" w:rsidP="002C6AF0">
      <w:pPr>
        <w:pStyle w:val="Default"/>
        <w:rPr>
          <w:b/>
          <w:bCs/>
          <w:color w:val="auto"/>
          <w:sz w:val="36"/>
          <w:szCs w:val="36"/>
        </w:rPr>
      </w:pPr>
    </w:p>
    <w:p w:rsidR="00315EAE" w:rsidRPr="00BB6D14" w:rsidRDefault="00315EAE" w:rsidP="002C6AF0">
      <w:pPr>
        <w:pStyle w:val="Default"/>
        <w:jc w:val="center"/>
        <w:rPr>
          <w:color w:val="auto"/>
          <w:sz w:val="28"/>
          <w:szCs w:val="28"/>
        </w:rPr>
      </w:pPr>
      <w:r w:rsidRPr="00924CFD">
        <w:rPr>
          <w:b/>
          <w:bCs/>
          <w:color w:val="auto"/>
          <w:sz w:val="36"/>
          <w:szCs w:val="36"/>
        </w:rPr>
        <w:lastRenderedPageBreak/>
        <w:t>MINIKATECHEZE PRO MLADŠÍ DĚTI</w:t>
      </w:r>
    </w:p>
    <w:p w:rsidR="00315EAE" w:rsidRPr="00924CFD" w:rsidRDefault="00315EAE" w:rsidP="00315EAE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315EAE" w:rsidRDefault="00315EAE" w:rsidP="00315EAE">
      <w:pPr>
        <w:pStyle w:val="Default"/>
        <w:jc w:val="center"/>
        <w:rPr>
          <w:color w:val="auto"/>
          <w:sz w:val="22"/>
          <w:szCs w:val="22"/>
        </w:rPr>
      </w:pPr>
    </w:p>
    <w:p w:rsidR="00315EAE" w:rsidRDefault="00315EAE" w:rsidP="00315EAE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i/>
          <w:iCs/>
          <w:color w:val="auto"/>
          <w:sz w:val="20"/>
          <w:szCs w:val="20"/>
        </w:rPr>
      </w:pPr>
      <w:r w:rsidRPr="00924CFD">
        <w:rPr>
          <w:color w:val="auto"/>
          <w:sz w:val="22"/>
          <w:szCs w:val="22"/>
        </w:rPr>
        <w:t>SLOVNÍ KATECHEZE S POMŮCKOU</w:t>
      </w:r>
    </w:p>
    <w:p w:rsidR="00315EAE" w:rsidRPr="00924CFD" w:rsidRDefault="00315EAE" w:rsidP="00315EAE">
      <w:pPr>
        <w:pStyle w:val="Default"/>
        <w:jc w:val="center"/>
        <w:rPr>
          <w:i/>
          <w:iCs/>
          <w:color w:val="auto"/>
          <w:sz w:val="20"/>
          <w:szCs w:val="20"/>
        </w:rPr>
      </w:pPr>
    </w:p>
    <w:p w:rsidR="00315EAE" w:rsidRPr="00924CFD" w:rsidRDefault="00315EAE" w:rsidP="00315EAE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:rsidR="00315EAE" w:rsidRDefault="00315EAE" w:rsidP="00315EAE">
      <w:pPr>
        <w:pStyle w:val="Default"/>
        <w:ind w:left="720"/>
        <w:rPr>
          <w:i/>
          <w:iCs/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doporučujeme použít pomůcku a využít aktivitu.</w:t>
      </w:r>
    </w:p>
    <w:p w:rsidR="00315EAE" w:rsidRDefault="00315EAE" w:rsidP="00315EAE">
      <w:pPr>
        <w:pStyle w:val="Default"/>
        <w:ind w:left="720"/>
        <w:rPr>
          <w:i/>
          <w:iCs/>
          <w:color w:val="auto"/>
          <w:sz w:val="20"/>
          <w:szCs w:val="20"/>
        </w:rPr>
      </w:pPr>
    </w:p>
    <w:p w:rsidR="00A02107" w:rsidRDefault="00A02107" w:rsidP="00A02107">
      <w:pPr>
        <w:pStyle w:val="Default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19. neděle v mezidobí cyklus A</w:t>
      </w:r>
    </w:p>
    <w:p w:rsidR="00A02107" w:rsidRDefault="00A02107" w:rsidP="00A02107">
      <w:pPr>
        <w:pStyle w:val="Default"/>
        <w:rPr>
          <w:rFonts w:ascii="Arial" w:hAnsi="Arial" w:cs="Arial"/>
        </w:rPr>
      </w:pPr>
    </w:p>
    <w:p w:rsidR="00315EAE" w:rsidRDefault="00A02107" w:rsidP="00A02107">
      <w:pPr>
        <w:pStyle w:val="Default"/>
        <w:rPr>
          <w:bCs/>
          <w:i/>
          <w:iCs/>
          <w:sz w:val="22"/>
          <w:szCs w:val="22"/>
        </w:rPr>
      </w:pPr>
      <w:r w:rsidRPr="00A02107">
        <w:rPr>
          <w:rFonts w:cs="Arial"/>
          <w:i/>
          <w:sz w:val="22"/>
          <w:szCs w:val="22"/>
        </w:rPr>
        <w:t>Když Ježíš nasytil zástupy, hned potom přiměl učedníky, aby vstoupili na loď a jeli před ním na druhý břeh, než on rozpustí zástupy. Když zástupy rozpustil, vystoupil na horu, aby se o samotě modlil. Nastal už večer, a byl tam sám. Zatím byla loď už daleko od břehu a vlny jí zmítaly, protože vanul vítr proti nim. K ránu šel Ježíš k nim a kráčel po moři. Když ho učedníci uviděli kráčet po moři, zděsili se, neboť mysleli, že je to přízrak, a strachem začali křičet. Ježíš však na ně hned promluvil: „Vzmužte se! To jsem já, nebojte se!“ Petr mu odpověděl: „Pane, když jsi to ty, rozkaž, ať přijdu k tobě po vodě.“ A on řekl: „Pojď!“ Petr vystoupil z lodi, kráčel po vodě a šel k Ježíšovi. Zpozoroval však silný vítr a dostal strach. Začal tonout a vykřikl: „Pane, zachraň mě!“ Ježíš hned vztáhl ruku, zachytil ho a řekl mu: „Malověrný, proč jsi pochyboval?“ Pak vstoupili na loď a vítr přestal. Ti, kdo byli na lodi, se mu klaněli a říkali: „Jsi opravdu Boží Syn.“</w:t>
      </w:r>
      <w:r>
        <w:rPr>
          <w:rFonts w:eastAsia="Times New Roman" w:cs="Times New Roman"/>
          <w:i/>
          <w:color w:val="auto"/>
          <w:sz w:val="22"/>
          <w:szCs w:val="22"/>
        </w:rPr>
        <w:t xml:space="preserve"> (</w:t>
      </w:r>
      <w:proofErr w:type="spellStart"/>
      <w:r>
        <w:rPr>
          <w:rFonts w:eastAsia="Times New Roman" w:cs="Times New Roman"/>
          <w:i/>
          <w:color w:val="auto"/>
          <w:sz w:val="22"/>
          <w:szCs w:val="22"/>
        </w:rPr>
        <w:t>Mt</w:t>
      </w:r>
      <w:proofErr w:type="spellEnd"/>
      <w:r>
        <w:rPr>
          <w:rFonts w:eastAsia="Times New Roman" w:cs="Times New Roman"/>
          <w:i/>
          <w:color w:val="auto"/>
          <w:sz w:val="22"/>
          <w:szCs w:val="22"/>
        </w:rPr>
        <w:t xml:space="preserve"> </w:t>
      </w:r>
      <w:r>
        <w:rPr>
          <w:bCs/>
          <w:i/>
          <w:iCs/>
          <w:sz w:val="22"/>
          <w:szCs w:val="22"/>
        </w:rPr>
        <w:t>14, 22-33)</w:t>
      </w:r>
    </w:p>
    <w:p w:rsidR="00A02107" w:rsidRDefault="00A02107" w:rsidP="00A02107">
      <w:pPr>
        <w:pStyle w:val="Default"/>
        <w:rPr>
          <w:rFonts w:cs="Arial"/>
          <w:b/>
          <w:sz w:val="22"/>
          <w:szCs w:val="22"/>
        </w:rPr>
      </w:pPr>
    </w:p>
    <w:p w:rsidR="00315EAE" w:rsidRPr="00E81BCC" w:rsidRDefault="00315EAE" w:rsidP="00315EAE">
      <w:pPr>
        <w:pStyle w:val="Default"/>
        <w:rPr>
          <w:rFonts w:cs="Arial"/>
          <w:b/>
          <w:sz w:val="22"/>
          <w:szCs w:val="22"/>
        </w:rPr>
      </w:pPr>
      <w:r w:rsidRPr="00E81BCC">
        <w:rPr>
          <w:rFonts w:cs="Arial"/>
          <w:b/>
          <w:sz w:val="22"/>
          <w:szCs w:val="22"/>
        </w:rPr>
        <w:t>Pomůckou j</w:t>
      </w:r>
      <w:r w:rsidR="002C6AF0">
        <w:rPr>
          <w:rFonts w:cs="Arial"/>
          <w:b/>
          <w:sz w:val="22"/>
          <w:szCs w:val="22"/>
        </w:rPr>
        <w:t>sou tentokrát rodiče nebo prarodiče dětí.</w:t>
      </w:r>
      <w:r>
        <w:rPr>
          <w:rFonts w:cs="Arial"/>
          <w:b/>
          <w:sz w:val="22"/>
          <w:szCs w:val="22"/>
        </w:rPr>
        <w:t xml:space="preserve"> </w:t>
      </w:r>
    </w:p>
    <w:p w:rsidR="00355AC2" w:rsidRPr="00890525" w:rsidRDefault="002C6AF0" w:rsidP="00890525">
      <w:pPr>
        <w:pStyle w:val="Default"/>
        <w:jc w:val="both"/>
        <w:rPr>
          <w:i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kdo z vás zažil na nějakém táboře noční hru, nebo stezku odvahy?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color w:val="auto"/>
          <w:sz w:val="28"/>
          <w:szCs w:val="28"/>
        </w:rPr>
        <w:t xml:space="preserve"> Ti, kdo to již zažili, mi dají jistě za pravdu, že měli strach.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Možná jste se báli zvuků a někdy i postav, protože jste dobře neviděli, kdo se ve tmě k vám blíží. Takový strach prožívali </w:t>
      </w:r>
      <w:r w:rsidR="00890525">
        <w:rPr>
          <w:color w:val="auto"/>
          <w:sz w:val="28"/>
          <w:szCs w:val="28"/>
        </w:rPr>
        <w:t xml:space="preserve">i </w:t>
      </w:r>
      <w:r>
        <w:rPr>
          <w:color w:val="auto"/>
          <w:sz w:val="28"/>
          <w:szCs w:val="28"/>
        </w:rPr>
        <w:t xml:space="preserve">apoštolové, když byli k ránu na lodi a po vodě k nim přicházel Ježíš. Vůbec se jim nedivíme, že mysleli, že je to přízrak a začali strachem křičet. Ale Pán Ježíš je uklidňoval slovy: „Vzmužte se! To jsem já, nebojte se!“ Jeden apoštol se však chtěl přesvědčit, zda je to opravdu Pán Ježíš. Víte, který to byl?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Ano, byl to Petr, který se chtěl přesvědčit, že postava, která se k lodi blíží, je skutečně Pán Ježíš. A víte, jak to dopadlo?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Dokud se Petr na Ježíše díval a věřil mu, tak dokázal to, co Ježíš. Kráčel po vodě, aniž by se potápěl. Ale najednou začal pochybovat a hned se topil. Naštěstí </w:t>
      </w:r>
      <w:r w:rsidR="00890525">
        <w:rPr>
          <w:color w:val="auto"/>
          <w:sz w:val="28"/>
          <w:szCs w:val="28"/>
        </w:rPr>
        <w:t xml:space="preserve">ho Pán </w:t>
      </w:r>
      <w:r>
        <w:rPr>
          <w:color w:val="auto"/>
          <w:sz w:val="28"/>
          <w:szCs w:val="28"/>
        </w:rPr>
        <w:t xml:space="preserve">Ježíš zachránil. </w:t>
      </w:r>
      <w:r w:rsidRPr="002C6AF0">
        <w:rPr>
          <w:color w:val="auto"/>
          <w:sz w:val="28"/>
          <w:szCs w:val="28"/>
        </w:rPr>
        <w:t xml:space="preserve">Netopili jste se už někdo z vás? </w:t>
      </w:r>
      <w:r w:rsidRPr="002C6AF0">
        <w:rPr>
          <w:i/>
          <w:color w:val="auto"/>
          <w:sz w:val="28"/>
          <w:szCs w:val="28"/>
        </w:rPr>
        <w:t xml:space="preserve">(necháme reagovat děti) </w:t>
      </w:r>
      <w:r w:rsidRPr="002C6AF0">
        <w:rPr>
          <w:color w:val="auto"/>
          <w:sz w:val="28"/>
          <w:szCs w:val="28"/>
        </w:rPr>
        <w:t xml:space="preserve">Možná, že se nikdo netopil přímo ve vodě, ale přesto jsme se mohli tak trochu „topit“, když jsme se vztekali, zlobili jsme se na rodiče nebo na sourozence apod. Znáte to někdo? </w:t>
      </w:r>
      <w:r w:rsidRPr="002C6AF0">
        <w:rPr>
          <w:i/>
          <w:color w:val="auto"/>
          <w:sz w:val="28"/>
          <w:szCs w:val="28"/>
        </w:rPr>
        <w:t xml:space="preserve">(necháme reagovat děti) </w:t>
      </w:r>
      <w:r w:rsidRPr="002C6AF0">
        <w:rPr>
          <w:color w:val="auto"/>
          <w:sz w:val="28"/>
          <w:szCs w:val="28"/>
        </w:rPr>
        <w:t xml:space="preserve">A i pro nás v těchto situacích platí to stejné, jako pro apoštola Petra. Je potřeba chytnout se za ruku Pána Ježíše. Jak to udělat? Např. se v duchu pomodlit krátkou modlitbou k Ježíši, aby mi pomohl se nezlobit, nevztekat </w:t>
      </w:r>
      <w:proofErr w:type="gramStart"/>
      <w:r w:rsidRPr="002C6AF0">
        <w:rPr>
          <w:color w:val="auto"/>
          <w:sz w:val="28"/>
          <w:szCs w:val="28"/>
        </w:rPr>
        <w:t>….. Uvidíte</w:t>
      </w:r>
      <w:proofErr w:type="gramEnd"/>
      <w:r w:rsidRPr="002C6AF0">
        <w:rPr>
          <w:color w:val="auto"/>
          <w:sz w:val="28"/>
          <w:szCs w:val="28"/>
        </w:rPr>
        <w:t>, že se vám uleví a budete mít sami ze sebe radost.</w:t>
      </w:r>
      <w:r>
        <w:rPr>
          <w:sz w:val="28"/>
          <w:szCs w:val="28"/>
        </w:rPr>
        <w:t xml:space="preserve"> Chcete si to vyzkoušet? Tak nyní zavřete všichni oči a já požádám, aby si pro vás někdo z vašich rodičů nebo prarodičů přišel a dovedl vás do lavice. Musíte mít stále zavřené oči, abyste </w:t>
      </w:r>
      <w:r w:rsidR="00890525">
        <w:rPr>
          <w:sz w:val="28"/>
          <w:szCs w:val="28"/>
        </w:rPr>
        <w:t xml:space="preserve">se nechali vést. Stejně tak to udělal i apoštol Petr. Nechal se vést Ježíšem. </w:t>
      </w:r>
      <w:r w:rsidR="00890525">
        <w:rPr>
          <w:i/>
          <w:sz w:val="28"/>
          <w:szCs w:val="28"/>
        </w:rPr>
        <w:t>(požádat rodiče, aby děti dovedli zpět do lavic)</w:t>
      </w:r>
      <w:bookmarkStart w:id="0" w:name="_GoBack"/>
      <w:bookmarkEnd w:id="0"/>
    </w:p>
    <w:sectPr w:rsidR="00355AC2" w:rsidRPr="008905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EAE"/>
    <w:rsid w:val="002C6AF0"/>
    <w:rsid w:val="00315EAE"/>
    <w:rsid w:val="00355AC2"/>
    <w:rsid w:val="004257E0"/>
    <w:rsid w:val="00890525"/>
    <w:rsid w:val="00A02107"/>
    <w:rsid w:val="00A9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787706-D962-4B8F-A9B7-58ABEB781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315EAE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886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2</cp:revision>
  <dcterms:created xsi:type="dcterms:W3CDTF">2017-07-25T08:28:00Z</dcterms:created>
  <dcterms:modified xsi:type="dcterms:W3CDTF">2017-07-25T09:46:00Z</dcterms:modified>
</cp:coreProperties>
</file>