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204" w:rsidRDefault="001B3204" w:rsidP="001B3204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t>MINIKATECHEZE PRO STARŠÍ DĚTI</w:t>
      </w:r>
    </w:p>
    <w:p w:rsidR="001B3204" w:rsidRDefault="001B3204" w:rsidP="001B3204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1B3204" w:rsidRPr="005E0D74" w:rsidRDefault="001B3204" w:rsidP="001B3204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1B3204" w:rsidRDefault="001B3204" w:rsidP="001B3204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</w:t>
      </w:r>
    </w:p>
    <w:p w:rsidR="001B3204" w:rsidRPr="005E0D74" w:rsidRDefault="001B3204" w:rsidP="001B3204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1B3204" w:rsidRDefault="00F43202" w:rsidP="00F43202">
      <w:pPr>
        <w:pStyle w:val="Default"/>
        <w:ind w:left="810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21. </w:t>
      </w:r>
      <w:r w:rsidR="001B3204" w:rsidRPr="00862CDC">
        <w:rPr>
          <w:b/>
          <w:bCs/>
          <w:color w:val="auto"/>
          <w:sz w:val="32"/>
          <w:szCs w:val="32"/>
        </w:rPr>
        <w:t>neděle mezidobí cyklus A</w:t>
      </w:r>
    </w:p>
    <w:p w:rsidR="00F43202" w:rsidRDefault="00F43202" w:rsidP="00F43202">
      <w:pPr>
        <w:jc w:val="center"/>
        <w:rPr>
          <w:rFonts w:ascii="Georgia" w:hAnsi="Georgia" w:cs="Arial"/>
          <w:i/>
        </w:rPr>
      </w:pPr>
    </w:p>
    <w:p w:rsidR="004759B5" w:rsidRDefault="001B3204" w:rsidP="00F43202">
      <w:pPr>
        <w:jc w:val="center"/>
        <w:rPr>
          <w:rFonts w:ascii="Georgia" w:eastAsia="Times New Roman" w:hAnsi="Georgia" w:cs="Times New Roman"/>
          <w:i/>
        </w:rPr>
      </w:pPr>
      <w:r w:rsidRPr="001B3204">
        <w:rPr>
          <w:rFonts w:ascii="Georgia" w:hAnsi="Georgia" w:cs="Arial"/>
          <w:i/>
        </w:rPr>
        <w:t xml:space="preserve">Když Ježíš přišel do kraje u </w:t>
      </w:r>
      <w:proofErr w:type="spellStart"/>
      <w:r w:rsidRPr="001B3204">
        <w:rPr>
          <w:rFonts w:ascii="Georgia" w:hAnsi="Georgia" w:cs="Arial"/>
          <w:i/>
        </w:rPr>
        <w:t>Césareje</w:t>
      </w:r>
      <w:proofErr w:type="spellEnd"/>
      <w:r w:rsidRPr="001B3204">
        <w:rPr>
          <w:rFonts w:ascii="Georgia" w:hAnsi="Georgia" w:cs="Arial"/>
          <w:i/>
        </w:rPr>
        <w:t xml:space="preserve"> Filipovy, zeptal se svých učedníků: „Za koho lidé pokládají Syna člověka?“ Odpověděli: „Jedni za Jana Křtitele, druzí za Eliáše, jiní za Jeremiáše nebo za jednoho z proroků.“ Řekl jim: „A za koho mě pokládáte vy?“ Šimon Petr odpověděl: „Ty jsi Mesiáš, Syn živého Boha!“ Ježíš mu na to řekl: „Blahoslavený jsi, Šimone, synu Jonášův, protože ti to nezjevilo tělo a krev, ale můj nebeský Otec. A já ti říkám: Ty jsi Petr – Skála – a na té skále zbuduji svou církev a pekelné mocnosti ji nepřemohou. Tobě dám klíče od nebeského království; co svážeš na zemi, bude svázáno na nebi, a co rozvážeš na zemi, bude rozvázáno na nebi.“ Potom důtklivě přikázal učedníkům, aby nikomu neříkali, že je Mesiáš. </w:t>
      </w:r>
      <w:r w:rsidRPr="001B3204">
        <w:rPr>
          <w:rFonts w:ascii="Georgia" w:eastAsia="Times New Roman" w:hAnsi="Georgia" w:cs="Times New Roman"/>
          <w:i/>
        </w:rPr>
        <w:t>(</w:t>
      </w:r>
      <w:proofErr w:type="spellStart"/>
      <w:r w:rsidRPr="001B3204">
        <w:rPr>
          <w:rFonts w:ascii="Georgia" w:hAnsi="Georgia" w:cs="Arial"/>
          <w:i/>
        </w:rPr>
        <w:t>Mt</w:t>
      </w:r>
      <w:proofErr w:type="spellEnd"/>
      <w:r w:rsidRPr="001B3204">
        <w:rPr>
          <w:rFonts w:ascii="Georgia" w:hAnsi="Georgia" w:cs="Arial"/>
          <w:i/>
        </w:rPr>
        <w:t xml:space="preserve"> 16,13-20</w:t>
      </w:r>
      <w:r w:rsidRPr="001B3204">
        <w:rPr>
          <w:rFonts w:ascii="Georgia" w:eastAsia="Times New Roman" w:hAnsi="Georgia" w:cs="Times New Roman"/>
          <w:i/>
        </w:rPr>
        <w:t>)</w:t>
      </w:r>
    </w:p>
    <w:p w:rsidR="005E37E8" w:rsidRDefault="005E37E8" w:rsidP="003E7C21">
      <w:pPr>
        <w:jc w:val="both"/>
        <w:rPr>
          <w:rFonts w:ascii="Georgia" w:eastAsia="Times New Roman" w:hAnsi="Georgia" w:cs="Times New Roman"/>
          <w:sz w:val="28"/>
          <w:szCs w:val="28"/>
        </w:rPr>
      </w:pPr>
    </w:p>
    <w:p w:rsidR="00024C8E" w:rsidRPr="00F373D1" w:rsidRDefault="00024C8E" w:rsidP="003E7C21">
      <w:pPr>
        <w:jc w:val="both"/>
        <w:rPr>
          <w:rFonts w:ascii="Georgia" w:eastAsia="Times New Roman" w:hAnsi="Georgia" w:cs="Times New Roman"/>
          <w:sz w:val="28"/>
          <w:szCs w:val="28"/>
        </w:rPr>
      </w:pPr>
      <w:r w:rsidRPr="00024C8E">
        <w:rPr>
          <w:rFonts w:ascii="Georgia" w:eastAsia="Times New Roman" w:hAnsi="Georgia" w:cs="Times New Roman"/>
          <w:sz w:val="28"/>
          <w:szCs w:val="28"/>
        </w:rPr>
        <w:t xml:space="preserve">Milí </w:t>
      </w:r>
      <w:r>
        <w:rPr>
          <w:rFonts w:ascii="Georgia" w:eastAsia="Times New Roman" w:hAnsi="Georgia" w:cs="Times New Roman"/>
          <w:sz w:val="28"/>
          <w:szCs w:val="28"/>
        </w:rPr>
        <w:t>mladí přátelé, v dnešním evangeliu to vypadá, jako by Ježíš hledal svo</w:t>
      </w:r>
      <w:r w:rsidR="00CD5BDD">
        <w:rPr>
          <w:rFonts w:ascii="Georgia" w:eastAsia="Times New Roman" w:hAnsi="Georgia" w:cs="Times New Roman"/>
          <w:sz w:val="28"/>
          <w:szCs w:val="28"/>
        </w:rPr>
        <w:t xml:space="preserve">u identitu. Bůh - Boží Slovo se ptá: „Kdo jsem já?“ Nešlo o Ježíšovu identitu, ale o identitu učedníků. Co vlastně znamená identita? Znamená to sebeuvědomění člověka. Ježíš je Boží Syn – Bůh, který sestoupil k člověku. Ježíš nehledá svou identitu, ale chce vědět, zda člověk přijal identitu Jeho – Mesiáše. </w:t>
      </w:r>
      <w:r w:rsidR="003E7C21">
        <w:rPr>
          <w:rFonts w:ascii="Georgia" w:eastAsia="Times New Roman" w:hAnsi="Georgia" w:cs="Times New Roman"/>
          <w:sz w:val="28"/>
          <w:szCs w:val="28"/>
        </w:rPr>
        <w:t xml:space="preserve">A jaká byla odpověď? Lidé čekající na Mesiáše již </w:t>
      </w:r>
      <w:r w:rsidR="00F2686B">
        <w:rPr>
          <w:rFonts w:ascii="Georgia" w:eastAsia="Times New Roman" w:hAnsi="Georgia" w:cs="Times New Roman"/>
          <w:sz w:val="28"/>
          <w:szCs w:val="28"/>
        </w:rPr>
        <w:t>stovky</w:t>
      </w:r>
      <w:r w:rsidR="003E7C21">
        <w:rPr>
          <w:rFonts w:ascii="Georgia" w:eastAsia="Times New Roman" w:hAnsi="Georgia" w:cs="Times New Roman"/>
          <w:sz w:val="28"/>
          <w:szCs w:val="28"/>
        </w:rPr>
        <w:t xml:space="preserve"> let, Ježíše za Mesiáše nepovažovali. Spíše si mysleli, že je to nějaký prorok z minulosti.</w:t>
      </w:r>
      <w:r w:rsidR="00F373D1">
        <w:rPr>
          <w:rFonts w:ascii="Georgia" w:eastAsia="Times New Roman" w:hAnsi="Georgia" w:cs="Times New Roman"/>
          <w:sz w:val="28"/>
          <w:szCs w:val="28"/>
        </w:rPr>
        <w:t xml:space="preserve"> Co myslíte, čím to je, že Ježíše který dělal takové zázraky, jako je např. nasycení zástupů, nepovažovali lidé za slibovaného Mesiáše? (</w:t>
      </w:r>
      <w:r w:rsidR="00F373D1">
        <w:rPr>
          <w:rFonts w:ascii="Georgia" w:eastAsia="Times New Roman" w:hAnsi="Georgia" w:cs="Times New Roman"/>
          <w:i/>
          <w:sz w:val="28"/>
          <w:szCs w:val="28"/>
        </w:rPr>
        <w:t xml:space="preserve">nechat reagovat děti). </w:t>
      </w:r>
      <w:r w:rsidR="00F373D1">
        <w:rPr>
          <w:rFonts w:ascii="Georgia" w:eastAsia="Times New Roman" w:hAnsi="Georgia" w:cs="Times New Roman"/>
          <w:sz w:val="28"/>
          <w:szCs w:val="28"/>
        </w:rPr>
        <w:t>Protože za</w:t>
      </w:r>
      <w:r w:rsidR="00F502D7">
        <w:rPr>
          <w:rFonts w:ascii="Georgia" w:eastAsia="Times New Roman" w:hAnsi="Georgia" w:cs="Times New Roman"/>
          <w:sz w:val="28"/>
          <w:szCs w:val="28"/>
        </w:rPr>
        <w:t xml:space="preserve"> tolik let</w:t>
      </w:r>
      <w:r w:rsidR="00F373D1">
        <w:rPr>
          <w:rFonts w:ascii="Georgia" w:eastAsia="Times New Roman" w:hAnsi="Georgia" w:cs="Times New Roman"/>
          <w:sz w:val="28"/>
          <w:szCs w:val="28"/>
        </w:rPr>
        <w:t xml:space="preserve"> měli o Mesiáši už svou představu. Např., že přijde jako velký král, oproti tomu Ježíš se narodil v chudé rodině tesaře a nenašla se pro jeho narození ani postel. Nebo také, že Mesiáš přijde jako vojevůdce se svým vojskem a vyžene nenáviděné Římany pryč z jejich domoviny. Oproti tomu je Ježíš obklopen jen několika učedníky a chudý se „potuluje“ z jednoho </w:t>
      </w:r>
      <w:r w:rsidR="00F43202">
        <w:rPr>
          <w:rFonts w:ascii="Georgia" w:eastAsia="Times New Roman" w:hAnsi="Georgia" w:cs="Times New Roman"/>
          <w:sz w:val="28"/>
          <w:szCs w:val="28"/>
        </w:rPr>
        <w:t>místa na</w:t>
      </w:r>
      <w:r w:rsidR="00F373D1">
        <w:rPr>
          <w:rFonts w:ascii="Georgia" w:eastAsia="Times New Roman" w:hAnsi="Georgia" w:cs="Times New Roman"/>
          <w:sz w:val="28"/>
          <w:szCs w:val="28"/>
        </w:rPr>
        <w:t xml:space="preserve"> druhé. A ještě </w:t>
      </w:r>
      <w:r w:rsidR="00F43202">
        <w:rPr>
          <w:rFonts w:ascii="Georgia" w:eastAsia="Times New Roman" w:hAnsi="Georgia" w:cs="Times New Roman"/>
          <w:sz w:val="28"/>
          <w:szCs w:val="28"/>
        </w:rPr>
        <w:t xml:space="preserve">při tom </w:t>
      </w:r>
      <w:r w:rsidR="00F373D1">
        <w:rPr>
          <w:rFonts w:ascii="Georgia" w:eastAsia="Times New Roman" w:hAnsi="Georgia" w:cs="Times New Roman"/>
          <w:sz w:val="28"/>
          <w:szCs w:val="28"/>
        </w:rPr>
        <w:t>mluví něco o vzájemné lásce, odpouštění a dokonce o lásce k nepřátelům. Není proto divu, že lidé si takto Mesiáše rozhodně nepředstavovali. Ale co učedníci, na které směřuje Ježíšův druhý dotaz? Petr pod vlivem Ducha sv. vyznává: „</w:t>
      </w:r>
      <w:r w:rsidR="00F43202">
        <w:rPr>
          <w:rFonts w:ascii="Georgia" w:eastAsia="Times New Roman" w:hAnsi="Georgia" w:cs="Times New Roman"/>
          <w:sz w:val="28"/>
          <w:szCs w:val="28"/>
        </w:rPr>
        <w:t>ty jsi Mesiáš, S</w:t>
      </w:r>
      <w:r w:rsidR="00F373D1">
        <w:rPr>
          <w:rFonts w:ascii="Georgia" w:eastAsia="Times New Roman" w:hAnsi="Georgia" w:cs="Times New Roman"/>
          <w:sz w:val="28"/>
          <w:szCs w:val="28"/>
        </w:rPr>
        <w:t>yn živého</w:t>
      </w:r>
      <w:r w:rsidR="00F43202">
        <w:rPr>
          <w:rFonts w:ascii="Georgia" w:eastAsia="Times New Roman" w:hAnsi="Georgia" w:cs="Times New Roman"/>
          <w:sz w:val="28"/>
          <w:szCs w:val="28"/>
        </w:rPr>
        <w:t xml:space="preserve"> Boha</w:t>
      </w:r>
      <w:r w:rsidR="00F373D1">
        <w:rPr>
          <w:rFonts w:ascii="Georgia" w:eastAsia="Times New Roman" w:hAnsi="Georgia" w:cs="Times New Roman"/>
          <w:sz w:val="28"/>
          <w:szCs w:val="28"/>
        </w:rPr>
        <w:t xml:space="preserve">“. </w:t>
      </w:r>
      <w:r w:rsidR="00F43202">
        <w:rPr>
          <w:rFonts w:ascii="Georgia" w:eastAsia="Times New Roman" w:hAnsi="Georgia" w:cs="Times New Roman"/>
          <w:sz w:val="28"/>
          <w:szCs w:val="28"/>
        </w:rPr>
        <w:t xml:space="preserve">A říká to ten Petr, který později Ježíše 3x zapře a raději se zamkne, než by šel s Ježíšem na Golgotu. Až když ten stejný Petr přijímá Ducha sv., dostává odvahu a jde hlásat o Ježíši z Nazareta radostnou zvěst. A co naše identita? Přijali my jsme Ježíše jako Mesiáše, nebo patříme k těm, kteří mají o Bohu svoje představy? Nebo snad k těm, kteří, když mají svou víru přiznat, se raději někam ukryjí? Proto prosme o Duch sv., který naší víru stále oživuje. </w:t>
      </w:r>
      <w:r w:rsidR="00F502D7">
        <w:rPr>
          <w:rFonts w:ascii="Georgia" w:eastAsia="Times New Roman" w:hAnsi="Georgia" w:cs="Times New Roman"/>
          <w:sz w:val="28"/>
          <w:szCs w:val="28"/>
        </w:rPr>
        <w:t>Můžete použít např. modlitbu k Duchu sv. (</w:t>
      </w:r>
      <w:r w:rsidR="00F502D7">
        <w:rPr>
          <w:rFonts w:ascii="Georgia" w:eastAsia="Times New Roman" w:hAnsi="Georgia" w:cs="Times New Roman"/>
          <w:sz w:val="28"/>
          <w:szCs w:val="28"/>
        </w:rPr>
        <w:t xml:space="preserve">020 </w:t>
      </w:r>
      <w:r w:rsidR="00F502D7">
        <w:rPr>
          <w:rFonts w:ascii="Georgia" w:eastAsia="Times New Roman" w:hAnsi="Georgia" w:cs="Times New Roman"/>
          <w:sz w:val="28"/>
          <w:szCs w:val="28"/>
        </w:rPr>
        <w:t>v Kancionálu na straně 22).</w:t>
      </w:r>
    </w:p>
    <w:p w:rsidR="001B3204" w:rsidRDefault="001B3204" w:rsidP="001B3204">
      <w:pPr>
        <w:rPr>
          <w:rFonts w:ascii="Georgia" w:hAnsi="Georgia"/>
        </w:rPr>
      </w:pPr>
    </w:p>
    <w:p w:rsidR="005E37E8" w:rsidRDefault="005E37E8" w:rsidP="005E37E8">
      <w:pPr>
        <w:pStyle w:val="Default"/>
        <w:jc w:val="center"/>
        <w:rPr>
          <w:color w:val="auto"/>
          <w:sz w:val="36"/>
          <w:szCs w:val="36"/>
        </w:rPr>
      </w:pPr>
      <w:r>
        <w:rPr>
          <w:b/>
          <w:bCs/>
          <w:color w:val="auto"/>
          <w:sz w:val="36"/>
          <w:szCs w:val="36"/>
        </w:rPr>
        <w:lastRenderedPageBreak/>
        <w:t>MINIKATECHEZE PRO STARŠÍ DĚTI</w:t>
      </w:r>
    </w:p>
    <w:p w:rsidR="005E37E8" w:rsidRDefault="005E37E8" w:rsidP="005E37E8">
      <w:pPr>
        <w:pStyle w:val="Default"/>
        <w:jc w:val="center"/>
        <w:rPr>
          <w:i/>
          <w:iCs/>
          <w:color w:val="auto"/>
          <w:sz w:val="20"/>
          <w:szCs w:val="20"/>
        </w:rPr>
      </w:pPr>
      <w:r>
        <w:rPr>
          <w:i/>
          <w:iCs/>
          <w:color w:val="auto"/>
          <w:sz w:val="20"/>
          <w:szCs w:val="20"/>
        </w:rPr>
        <w:t>10 - 15 let, starší školní věk, 2. stupeň ZŠ 5. - 9. třída, víceletá gymnázia 1. - 4. třída</w:t>
      </w:r>
    </w:p>
    <w:p w:rsidR="005E37E8" w:rsidRPr="005E0D74" w:rsidRDefault="005E37E8" w:rsidP="005E37E8">
      <w:pPr>
        <w:pStyle w:val="Default"/>
        <w:ind w:left="720"/>
        <w:jc w:val="center"/>
        <w:rPr>
          <w:iCs/>
          <w:color w:val="auto"/>
          <w:sz w:val="18"/>
          <w:szCs w:val="18"/>
        </w:rPr>
      </w:pPr>
    </w:p>
    <w:p w:rsidR="005E37E8" w:rsidRDefault="005E37E8" w:rsidP="005E37E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>
        <w:rPr>
          <w:iCs/>
          <w:color w:val="auto"/>
          <w:sz w:val="22"/>
          <w:szCs w:val="22"/>
        </w:rPr>
        <w:t>SLOVNÍ</w:t>
      </w:r>
      <w:r>
        <w:rPr>
          <w:color w:val="auto"/>
          <w:sz w:val="22"/>
          <w:szCs w:val="22"/>
        </w:rPr>
        <w:t xml:space="preserve"> KATECHEZE S POMŮCKOU</w:t>
      </w:r>
    </w:p>
    <w:p w:rsidR="005E37E8" w:rsidRPr="005E0D74" w:rsidRDefault="005E37E8" w:rsidP="005E37E8">
      <w:pPr>
        <w:pStyle w:val="Default"/>
        <w:tabs>
          <w:tab w:val="left" w:pos="3345"/>
        </w:tabs>
        <w:ind w:left="720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ab/>
      </w:r>
    </w:p>
    <w:p w:rsidR="005E37E8" w:rsidRDefault="005E37E8" w:rsidP="005E37E8">
      <w:pPr>
        <w:pStyle w:val="Default"/>
        <w:ind w:left="810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21. </w:t>
      </w:r>
      <w:r w:rsidRPr="00862CDC">
        <w:rPr>
          <w:b/>
          <w:bCs/>
          <w:color w:val="auto"/>
          <w:sz w:val="32"/>
          <w:szCs w:val="32"/>
        </w:rPr>
        <w:t>neděle mezidobí cyklus A</w:t>
      </w:r>
    </w:p>
    <w:p w:rsidR="005E37E8" w:rsidRDefault="005E37E8" w:rsidP="005E37E8">
      <w:pPr>
        <w:jc w:val="center"/>
        <w:rPr>
          <w:rFonts w:ascii="Georgia" w:hAnsi="Georgia" w:cs="Arial"/>
          <w:i/>
        </w:rPr>
      </w:pPr>
    </w:p>
    <w:p w:rsidR="005E37E8" w:rsidRDefault="005E37E8" w:rsidP="005E37E8">
      <w:pPr>
        <w:jc w:val="center"/>
        <w:rPr>
          <w:rFonts w:ascii="Georgia" w:eastAsia="Times New Roman" w:hAnsi="Georgia" w:cs="Times New Roman"/>
          <w:i/>
        </w:rPr>
      </w:pPr>
      <w:r w:rsidRPr="001B3204">
        <w:rPr>
          <w:rFonts w:ascii="Georgia" w:hAnsi="Georgia" w:cs="Arial"/>
          <w:i/>
        </w:rPr>
        <w:t xml:space="preserve">Když Ježíš přišel do kraje u </w:t>
      </w:r>
      <w:proofErr w:type="spellStart"/>
      <w:r w:rsidRPr="001B3204">
        <w:rPr>
          <w:rFonts w:ascii="Georgia" w:hAnsi="Georgia" w:cs="Arial"/>
          <w:i/>
        </w:rPr>
        <w:t>Césareje</w:t>
      </w:r>
      <w:proofErr w:type="spellEnd"/>
      <w:r w:rsidRPr="001B3204">
        <w:rPr>
          <w:rFonts w:ascii="Georgia" w:hAnsi="Georgia" w:cs="Arial"/>
          <w:i/>
        </w:rPr>
        <w:t xml:space="preserve"> Filipovy, zeptal se svých učedníků: „Za koho lidé pokládají Syna člověka?“ Odpověděli: „Jedni za Jana Křtitele, druzí za Eliáše, jiní za Jeremiáše nebo za jednoho z proroků.“ Řekl jim: „A za koho mě pokládáte vy?“ Šimon Petr odpověděl: „Ty jsi Mesiáš, Syn živého Boha!“ Ježíš mu na to řekl: „Blahoslavený jsi, Šimone, synu Jonášův, protože ti to nezjevilo tělo a krev, ale můj nebeský Otec. A já ti říkám: Ty jsi Petr – Skála – a na té skále zbuduji svou církev a pekelné mocnosti ji nepřemohou. </w:t>
      </w:r>
      <w:r>
        <w:rPr>
          <w:rFonts w:ascii="Georgia" w:hAnsi="Georgia" w:cs="Arial"/>
          <w:i/>
        </w:rPr>
        <w:t xml:space="preserve">            </w:t>
      </w:r>
      <w:r w:rsidRPr="001B3204">
        <w:rPr>
          <w:rFonts w:ascii="Georgia" w:eastAsia="Times New Roman" w:hAnsi="Georgia" w:cs="Times New Roman"/>
          <w:i/>
        </w:rPr>
        <w:t>(</w:t>
      </w:r>
      <w:proofErr w:type="spellStart"/>
      <w:r w:rsidRPr="001B3204">
        <w:rPr>
          <w:rFonts w:ascii="Georgia" w:hAnsi="Georgia" w:cs="Arial"/>
          <w:i/>
        </w:rPr>
        <w:t>Mt</w:t>
      </w:r>
      <w:proofErr w:type="spellEnd"/>
      <w:r w:rsidRPr="001B3204">
        <w:rPr>
          <w:rFonts w:ascii="Georgia" w:hAnsi="Georgia" w:cs="Arial"/>
          <w:i/>
        </w:rPr>
        <w:t xml:space="preserve"> 16,13-</w:t>
      </w:r>
      <w:r>
        <w:rPr>
          <w:rFonts w:ascii="Georgia" w:hAnsi="Georgia" w:cs="Arial"/>
          <w:i/>
        </w:rPr>
        <w:t>18</w:t>
      </w:r>
      <w:r w:rsidRPr="001B3204">
        <w:rPr>
          <w:rFonts w:ascii="Georgia" w:eastAsia="Times New Roman" w:hAnsi="Georgia" w:cs="Times New Roman"/>
          <w:i/>
        </w:rPr>
        <w:t>)</w:t>
      </w:r>
    </w:p>
    <w:p w:rsidR="005E37E8" w:rsidRPr="005E37E8" w:rsidRDefault="00F10F4F" w:rsidP="005E37E8">
      <w:pPr>
        <w:rPr>
          <w:rFonts w:ascii="Georgia" w:eastAsia="Times New Roman" w:hAnsi="Georgia" w:cs="Times New Roman"/>
          <w:b/>
        </w:rPr>
      </w:pPr>
      <w:r>
        <w:rPr>
          <w:rFonts w:ascii="Georgia" w:eastAsia="Times New Roman" w:hAnsi="Georgia" w:cs="Times New Roman"/>
          <w:b/>
        </w:rPr>
        <w:t>Pomůcka</w:t>
      </w:r>
      <w:r w:rsidR="005E37E8">
        <w:rPr>
          <w:rFonts w:ascii="Georgia" w:eastAsia="Times New Roman" w:hAnsi="Georgia" w:cs="Times New Roman"/>
          <w:b/>
        </w:rPr>
        <w:t xml:space="preserve">: </w:t>
      </w:r>
      <w:r>
        <w:rPr>
          <w:rFonts w:ascii="Georgia" w:eastAsia="Times New Roman" w:hAnsi="Georgia" w:cs="Times New Roman"/>
          <w:b/>
        </w:rPr>
        <w:t xml:space="preserve">z pracovního listu si překreslete na velký formát (podle potřeby) postavu Ježíše a pověste na nástěnku nebo </w:t>
      </w:r>
      <w:proofErr w:type="spellStart"/>
      <w:r>
        <w:rPr>
          <w:rFonts w:ascii="Georgia" w:eastAsia="Times New Roman" w:hAnsi="Georgia" w:cs="Times New Roman"/>
          <w:b/>
        </w:rPr>
        <w:t>flipchart</w:t>
      </w:r>
      <w:proofErr w:type="spellEnd"/>
      <w:r w:rsidR="00F502D7">
        <w:rPr>
          <w:rFonts w:ascii="Georgia" w:eastAsia="Times New Roman" w:hAnsi="Georgia" w:cs="Times New Roman"/>
          <w:b/>
        </w:rPr>
        <w:t>.</w:t>
      </w:r>
    </w:p>
    <w:p w:rsidR="005E37E8" w:rsidRPr="00F373D1" w:rsidRDefault="005E37E8" w:rsidP="005E37E8">
      <w:pPr>
        <w:jc w:val="both"/>
        <w:rPr>
          <w:rFonts w:ascii="Georgia" w:eastAsia="Times New Roman" w:hAnsi="Georgia" w:cs="Times New Roman"/>
          <w:sz w:val="28"/>
          <w:szCs w:val="28"/>
        </w:rPr>
      </w:pPr>
      <w:bookmarkStart w:id="0" w:name="_GoBack"/>
      <w:bookmarkEnd w:id="0"/>
      <w:r w:rsidRPr="00024C8E">
        <w:rPr>
          <w:rFonts w:ascii="Georgia" w:eastAsia="Times New Roman" w:hAnsi="Georgia" w:cs="Times New Roman"/>
          <w:sz w:val="28"/>
          <w:szCs w:val="28"/>
        </w:rPr>
        <w:t xml:space="preserve">Milí </w:t>
      </w:r>
      <w:r>
        <w:rPr>
          <w:rFonts w:ascii="Georgia" w:eastAsia="Times New Roman" w:hAnsi="Georgia" w:cs="Times New Roman"/>
          <w:sz w:val="28"/>
          <w:szCs w:val="28"/>
        </w:rPr>
        <w:t xml:space="preserve">mladí přátelé, v dnešním evangeliu to vypadá, jako by Ježíš hledal svou identitu. Bůh - Boží Slovo se ptá: „Kdo jsem já?“ Nešlo o Ježíšovu identitu, ale o identitu učedníků. Co vlastně znamená identita? Znamená to sebeuvědomění člověka. Ježíš je Boží Syn – Bůh, který sestoupil k člověku. Ježíš nehledá svou identitu, ale chce vědět, zda člověk přijal identitu Jeho – Mesiáše. A jaká byla odpověď? Lidé čekající na Mesiáše již </w:t>
      </w:r>
      <w:r w:rsidR="00F2686B">
        <w:rPr>
          <w:rFonts w:ascii="Georgia" w:eastAsia="Times New Roman" w:hAnsi="Georgia" w:cs="Times New Roman"/>
          <w:sz w:val="28"/>
          <w:szCs w:val="28"/>
        </w:rPr>
        <w:t>stovky</w:t>
      </w:r>
      <w:r>
        <w:rPr>
          <w:rFonts w:ascii="Georgia" w:eastAsia="Times New Roman" w:hAnsi="Georgia" w:cs="Times New Roman"/>
          <w:sz w:val="28"/>
          <w:szCs w:val="28"/>
        </w:rPr>
        <w:t xml:space="preserve"> let, Ježíše za Mesiáše nepovažovali. Spíše si mysleli, že je to nějaký prorok z minulosti. Co myslíte, čím to je, že Ježíše který dělal takové zázraky, jako je např. nasycení zástupů, nepovažovali lidé za slibovaného Mesiáše? (</w:t>
      </w:r>
      <w:r>
        <w:rPr>
          <w:rFonts w:ascii="Georgia" w:eastAsia="Times New Roman" w:hAnsi="Georgia" w:cs="Times New Roman"/>
          <w:i/>
          <w:sz w:val="28"/>
          <w:szCs w:val="28"/>
        </w:rPr>
        <w:t xml:space="preserve">nechat reagovat děti). </w:t>
      </w:r>
      <w:r>
        <w:rPr>
          <w:rFonts w:ascii="Georgia" w:eastAsia="Times New Roman" w:hAnsi="Georgia" w:cs="Times New Roman"/>
          <w:sz w:val="28"/>
          <w:szCs w:val="28"/>
        </w:rPr>
        <w:t xml:space="preserve">Protože za </w:t>
      </w:r>
      <w:r w:rsidR="00F502D7">
        <w:rPr>
          <w:rFonts w:ascii="Georgia" w:eastAsia="Times New Roman" w:hAnsi="Georgia" w:cs="Times New Roman"/>
          <w:sz w:val="28"/>
          <w:szCs w:val="28"/>
        </w:rPr>
        <w:t>tolik</w:t>
      </w:r>
      <w:r>
        <w:rPr>
          <w:rFonts w:ascii="Georgia" w:eastAsia="Times New Roman" w:hAnsi="Georgia" w:cs="Times New Roman"/>
          <w:sz w:val="28"/>
          <w:szCs w:val="28"/>
        </w:rPr>
        <w:t xml:space="preserve"> let měli o Mesiáši už svou představu. Např., že přijde jako velký král, oproti tomu Ježíš se narodil v chudé rodině tesaře. Nebo také, že Mesiáš přijde jako vojevůdce se svým vojskem a vyžene nenáviděné Římany pryč z jejich domoviny. Oproti tomu je Ježíš obklopen jen několika učedníky a chudý se „potuluje“ z jednoho místa na druhé. A ještě při tom mluví něco o vzájemné lásce, odpouštění a dokonce o lásce k nepřátelům. Není proto divu, že lidé si takto Mesiáše rozhodně nepředstavovali. Ale co učedníci, na které směřuje Ježíšův druhý dotaz? Petr pod vlivem Ducha sv. vyznává: „ty jsi Mesiáš, Syn živého Boha“. A říká to ten Petr, který později Ježíše 3x zapře a raději se zamkne, než by šel s Ježíšem na Golgotu. Až když ten stejný Petr přijímá Ducha sv., dostává odvahu a jde hlásat o Ježíši z Nazareta radostnou zvěst. A co naše identita? Přijali my jsme Ježíše jako Mesiáše, nebo patříme k těm, kteří mají o Bohu svoje představy? Nebo snad k těm, kteří, když mají svou víru přiznat, se raději někam ukryjí? Proto prosme o Duch sv., který naší víru stále oživuje. </w:t>
      </w:r>
      <w:r w:rsidR="00F502D7">
        <w:rPr>
          <w:rFonts w:ascii="Georgia" w:eastAsia="Times New Roman" w:hAnsi="Georgia" w:cs="Times New Roman"/>
          <w:sz w:val="28"/>
          <w:szCs w:val="28"/>
        </w:rPr>
        <w:t>Můžete použít např. modlitbu k Duchu sv. (</w:t>
      </w:r>
      <w:r w:rsidR="00F502D7">
        <w:rPr>
          <w:rFonts w:ascii="Georgia" w:eastAsia="Times New Roman" w:hAnsi="Georgia" w:cs="Times New Roman"/>
          <w:sz w:val="28"/>
          <w:szCs w:val="28"/>
        </w:rPr>
        <w:t xml:space="preserve">020 z Kancionálu </w:t>
      </w:r>
      <w:r w:rsidR="00F502D7">
        <w:rPr>
          <w:rFonts w:ascii="Georgia" w:eastAsia="Times New Roman" w:hAnsi="Georgia" w:cs="Times New Roman"/>
          <w:sz w:val="28"/>
          <w:szCs w:val="28"/>
        </w:rPr>
        <w:t xml:space="preserve">na straně 22). </w:t>
      </w:r>
      <w:r w:rsidR="00F10F4F">
        <w:rPr>
          <w:rFonts w:ascii="Georgia" w:eastAsia="Times New Roman" w:hAnsi="Georgia" w:cs="Times New Roman"/>
          <w:sz w:val="28"/>
          <w:szCs w:val="28"/>
        </w:rPr>
        <w:t xml:space="preserve">Zde je na nástěnce silueta Ježíše. Vidíte-li v něm stejně jako Petr Mesiáše, můžete do siluety vepsat své jméno. </w:t>
      </w:r>
    </w:p>
    <w:p w:rsidR="005E37E8" w:rsidRPr="001B3204" w:rsidRDefault="005E37E8" w:rsidP="001B3204">
      <w:pPr>
        <w:rPr>
          <w:rFonts w:ascii="Georgia" w:hAnsi="Georgia"/>
        </w:rPr>
      </w:pPr>
    </w:p>
    <w:sectPr w:rsidR="005E37E8" w:rsidRPr="001B3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64429"/>
    <w:multiLevelType w:val="hybridMultilevel"/>
    <w:tmpl w:val="DBE6AA64"/>
    <w:lvl w:ilvl="0" w:tplc="28302098">
      <w:start w:val="21"/>
      <w:numFmt w:val="decimal"/>
      <w:lvlText w:val="%1."/>
      <w:lvlJc w:val="left"/>
      <w:pPr>
        <w:ind w:left="3427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" w15:restartNumberingAfterBreak="0">
    <w:nsid w:val="20825542"/>
    <w:multiLevelType w:val="hybridMultilevel"/>
    <w:tmpl w:val="BB8EC70C"/>
    <w:lvl w:ilvl="0" w:tplc="561C0414">
      <w:start w:val="20"/>
      <w:numFmt w:val="decimal"/>
      <w:lvlText w:val="%1."/>
      <w:lvlJc w:val="left"/>
      <w:pPr>
        <w:ind w:left="3502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2" w15:restartNumberingAfterBreak="0">
    <w:nsid w:val="46451554"/>
    <w:multiLevelType w:val="hybridMultilevel"/>
    <w:tmpl w:val="516C317C"/>
    <w:lvl w:ilvl="0" w:tplc="63263D7C">
      <w:start w:val="2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B815BE"/>
    <w:multiLevelType w:val="hybridMultilevel"/>
    <w:tmpl w:val="EFC05A1A"/>
    <w:lvl w:ilvl="0" w:tplc="3A2E4B80">
      <w:start w:val="2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204"/>
    <w:rsid w:val="00024C8E"/>
    <w:rsid w:val="001B3204"/>
    <w:rsid w:val="003E7C21"/>
    <w:rsid w:val="004759B5"/>
    <w:rsid w:val="005E37E8"/>
    <w:rsid w:val="00A9276B"/>
    <w:rsid w:val="00CD5BDD"/>
    <w:rsid w:val="00F10F4F"/>
    <w:rsid w:val="00F2686B"/>
    <w:rsid w:val="00F373D1"/>
    <w:rsid w:val="00F43202"/>
    <w:rsid w:val="00F5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526DA-7F1D-478D-B9D5-5B19F7453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B3204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1B3204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3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818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7</cp:revision>
  <dcterms:created xsi:type="dcterms:W3CDTF">2017-08-17T09:09:00Z</dcterms:created>
  <dcterms:modified xsi:type="dcterms:W3CDTF">2017-08-18T11:37:00Z</dcterms:modified>
</cp:coreProperties>
</file>