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4F3" w:rsidRPr="00924CFD" w:rsidRDefault="005C24F3" w:rsidP="005C24F3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5C24F3" w:rsidRPr="00924CFD" w:rsidRDefault="005C24F3" w:rsidP="005C24F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5C24F3" w:rsidRDefault="005C24F3" w:rsidP="005C24F3">
      <w:pPr>
        <w:pStyle w:val="Default"/>
        <w:jc w:val="center"/>
        <w:rPr>
          <w:color w:val="auto"/>
          <w:sz w:val="22"/>
          <w:szCs w:val="22"/>
        </w:rPr>
      </w:pPr>
    </w:p>
    <w:p w:rsidR="005C24F3" w:rsidRPr="00924CFD" w:rsidRDefault="005C24F3" w:rsidP="005C24F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5C24F3" w:rsidRDefault="005C24F3" w:rsidP="005C24F3">
      <w:pPr>
        <w:pStyle w:val="Default"/>
        <w:rPr>
          <w:color w:val="auto"/>
          <w:sz w:val="22"/>
          <w:szCs w:val="22"/>
        </w:rPr>
      </w:pPr>
    </w:p>
    <w:p w:rsidR="005C24F3" w:rsidRDefault="005C24F3" w:rsidP="005C24F3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Svátek Proměnění Páně</w:t>
      </w:r>
      <w:r w:rsidRPr="00924CFD">
        <w:rPr>
          <w:b/>
          <w:bCs/>
          <w:color w:val="auto"/>
          <w:sz w:val="32"/>
          <w:szCs w:val="32"/>
        </w:rPr>
        <w:t xml:space="preserve"> cyklus A</w:t>
      </w:r>
    </w:p>
    <w:p w:rsidR="005C24F3" w:rsidRDefault="005C24F3" w:rsidP="005C24F3">
      <w:pPr>
        <w:pStyle w:val="Default"/>
        <w:rPr>
          <w:rFonts w:ascii="Arial" w:hAnsi="Arial" w:cs="Arial"/>
        </w:rPr>
      </w:pPr>
    </w:p>
    <w:p w:rsidR="005C24F3" w:rsidRPr="00924CFD" w:rsidRDefault="005C24F3" w:rsidP="005C24F3">
      <w:pPr>
        <w:pStyle w:val="Default"/>
        <w:rPr>
          <w:i/>
          <w:color w:val="auto"/>
          <w:sz w:val="22"/>
          <w:szCs w:val="22"/>
        </w:rPr>
      </w:pPr>
      <w:r w:rsidRPr="005C24F3">
        <w:rPr>
          <w:rFonts w:cs="Arial"/>
          <w:i/>
          <w:sz w:val="22"/>
          <w:szCs w:val="22"/>
        </w:rPr>
        <w:t xml:space="preserve">Ježíš vzal s sebou Petra, Jakuba a jeho bratra Jana a vyvedl je na vysokou horu, aby byli sami. A byl před nimi proměněn: jeho tvář zazářila jako slunce a jeho oděv zbělel jako světlo. A hle – ukázal se jim Mojžíš a Eliáš, jak s ním rozmlouvají. Petr se ujal slova a řekl Ježíšovi: „Pane, je dobře, že jsme tady. Chceš-li, postavím tu tři stany: jeden tobě, jeden Mojžíšovi a jeden Eliášovi.“ Když ještě mluvil, zastínil je najednou světlý oblak, a hle – z oblaku se ozval hlas: „To je můj milovaný Syn, v něm jsem si zalíbil; toho poslouchejte!“ Jak to učedníci slyšeli, padli tváří k zemi a velmi se báli. Ježíš přistoupil, dotkl se jich a řekl: „Vstaňte, nebojte se!“ Pozdvihli oči a neviděli nikoho, jen samotného Ježíše. </w:t>
      </w:r>
      <w:r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="00FE138A">
        <w:rPr>
          <w:bCs/>
          <w:i/>
          <w:iCs/>
          <w:sz w:val="22"/>
          <w:szCs w:val="22"/>
        </w:rPr>
        <w:t>17, 1-8</w:t>
      </w:r>
      <w:r w:rsidR="00AB1C6E">
        <w:rPr>
          <w:bCs/>
          <w:i/>
          <w:iCs/>
          <w:sz w:val="22"/>
          <w:szCs w:val="22"/>
        </w:rPr>
        <w:t>)</w:t>
      </w:r>
      <w:r w:rsidRPr="005C24F3">
        <w:rPr>
          <w:rFonts w:ascii="Arial" w:hAnsi="Arial" w:cs="Arial"/>
        </w:rPr>
        <w:t xml:space="preserve"> 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5C24F3" w:rsidRPr="00924CFD" w:rsidRDefault="005C24F3" w:rsidP="005C24F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5C24F3" w:rsidRPr="00924CFD" w:rsidRDefault="005C24F3" w:rsidP="005C24F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5C24F3" w:rsidRPr="00924CFD" w:rsidRDefault="005C24F3" w:rsidP="005C24F3">
      <w:pPr>
        <w:pStyle w:val="Default"/>
        <w:jc w:val="both"/>
        <w:rPr>
          <w:color w:val="auto"/>
          <w:sz w:val="20"/>
          <w:szCs w:val="20"/>
        </w:rPr>
      </w:pPr>
    </w:p>
    <w:p w:rsidR="00BB6D14" w:rsidRDefault="005C24F3" w:rsidP="00BB6D1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C772D6">
        <w:rPr>
          <w:color w:val="auto"/>
          <w:sz w:val="28"/>
          <w:szCs w:val="28"/>
        </w:rPr>
        <w:t xml:space="preserve">možná, že jste někteří z vás byly na letním táboře. </w:t>
      </w:r>
      <w:r w:rsidR="0069534A">
        <w:rPr>
          <w:color w:val="auto"/>
          <w:sz w:val="28"/>
          <w:szCs w:val="28"/>
        </w:rPr>
        <w:t xml:space="preserve">Řekne nám někdo, co pěkného na táboře zažil? </w:t>
      </w:r>
      <w:r w:rsidR="0069534A" w:rsidRPr="00AB722E">
        <w:rPr>
          <w:i/>
          <w:color w:val="auto"/>
          <w:sz w:val="28"/>
          <w:szCs w:val="28"/>
        </w:rPr>
        <w:t>(necháme reagovat děti)</w:t>
      </w:r>
      <w:r w:rsidR="0069534A">
        <w:rPr>
          <w:i/>
          <w:color w:val="auto"/>
          <w:sz w:val="28"/>
          <w:szCs w:val="28"/>
        </w:rPr>
        <w:t xml:space="preserve"> </w:t>
      </w:r>
      <w:r w:rsidR="0069534A">
        <w:rPr>
          <w:color w:val="auto"/>
          <w:sz w:val="28"/>
          <w:szCs w:val="28"/>
        </w:rPr>
        <w:t xml:space="preserve">Děkuji, a teď si představte, že byste </w:t>
      </w:r>
      <w:proofErr w:type="gramStart"/>
      <w:r w:rsidR="0069534A">
        <w:rPr>
          <w:color w:val="auto"/>
          <w:sz w:val="28"/>
          <w:szCs w:val="28"/>
        </w:rPr>
        <w:t>byly</w:t>
      </w:r>
      <w:proofErr w:type="gramEnd"/>
      <w:r w:rsidR="0069534A">
        <w:rPr>
          <w:color w:val="auto"/>
          <w:sz w:val="28"/>
          <w:szCs w:val="28"/>
        </w:rPr>
        <w:t xml:space="preserve"> na Táboře s velkým T. Na takovém Táboře byli apoštolové s Ježíšem.  Je to totiž </w:t>
      </w:r>
      <w:r w:rsidR="00C772D6">
        <w:rPr>
          <w:color w:val="auto"/>
          <w:sz w:val="28"/>
          <w:szCs w:val="28"/>
        </w:rPr>
        <w:t>hora</w:t>
      </w:r>
      <w:r w:rsidR="0069534A">
        <w:rPr>
          <w:color w:val="auto"/>
          <w:sz w:val="28"/>
          <w:szCs w:val="28"/>
        </w:rPr>
        <w:t>, která</w:t>
      </w:r>
      <w:r w:rsidR="00C772D6">
        <w:rPr>
          <w:color w:val="auto"/>
          <w:sz w:val="28"/>
          <w:szCs w:val="28"/>
        </w:rPr>
        <w:t xml:space="preserve"> se nachází asi 17 km od Galilejského jezera a je vysoká 575 metrů nad mořem (pro zajímavost naše nejvyšší hora Sněžka je </w:t>
      </w:r>
      <w:r w:rsidR="00222702">
        <w:rPr>
          <w:color w:val="auto"/>
          <w:sz w:val="28"/>
          <w:szCs w:val="28"/>
        </w:rPr>
        <w:t xml:space="preserve">skoro </w:t>
      </w:r>
      <w:r w:rsidR="00C772D6">
        <w:rPr>
          <w:color w:val="auto"/>
          <w:sz w:val="28"/>
          <w:szCs w:val="28"/>
        </w:rPr>
        <w:t xml:space="preserve">3x vyšší </w:t>
      </w:r>
      <w:r w:rsidR="00222702">
        <w:rPr>
          <w:color w:val="auto"/>
          <w:sz w:val="28"/>
          <w:szCs w:val="28"/>
        </w:rPr>
        <w:t xml:space="preserve">- </w:t>
      </w:r>
      <w:r w:rsidR="00C772D6">
        <w:rPr>
          <w:color w:val="auto"/>
          <w:sz w:val="28"/>
          <w:szCs w:val="28"/>
        </w:rPr>
        <w:t xml:space="preserve">1603 m). A na této hoře Tábor se stala velká událost. Ježíš byl před zraky svých přátel proměněn a jeho oděv zářil takovým světlem, že to lidské oko ještě nikdy nespatřilo. Pamatuje si někdo, jak se jeho přátelé jmenovali? </w:t>
      </w:r>
      <w:r w:rsidR="00C772D6" w:rsidRPr="00AB722E">
        <w:rPr>
          <w:i/>
          <w:color w:val="auto"/>
          <w:sz w:val="28"/>
          <w:szCs w:val="28"/>
        </w:rPr>
        <w:t>(necháme reagovat děti)</w:t>
      </w:r>
      <w:r w:rsidR="00C772D6">
        <w:rPr>
          <w:i/>
          <w:color w:val="auto"/>
          <w:sz w:val="28"/>
          <w:szCs w:val="28"/>
        </w:rPr>
        <w:t xml:space="preserve"> </w:t>
      </w:r>
      <w:r w:rsidR="0069534A">
        <w:rPr>
          <w:color w:val="auto"/>
          <w:sz w:val="28"/>
          <w:szCs w:val="28"/>
        </w:rPr>
        <w:t xml:space="preserve">Ano byl to Petr, Jakub </w:t>
      </w:r>
      <w:bookmarkStart w:id="0" w:name="_GoBack"/>
      <w:bookmarkEnd w:id="0"/>
      <w:r w:rsidR="00C772D6">
        <w:rPr>
          <w:color w:val="auto"/>
          <w:sz w:val="28"/>
          <w:szCs w:val="28"/>
        </w:rPr>
        <w:t xml:space="preserve">a jeho bratr Jan. Tito apoštolové dokonce viděli velké starozákonní proroky Mojžíše a Eliáše, jak s Ježíšem promlouvají. </w:t>
      </w:r>
      <w:r w:rsidR="00222702">
        <w:rPr>
          <w:color w:val="auto"/>
          <w:sz w:val="28"/>
          <w:szCs w:val="28"/>
        </w:rPr>
        <w:t xml:space="preserve">Víte, co apoštolové chtěli udělat? Chtěli na tom místě zůstat a postavit tam tři stany. Každý, kdo by pak na horu Tábor přišel, by se v nich mohl modlit a možná, že by tam apoštolové také rádi zůstali a každému poutníkovi by vyprávěli, co se tam událo a co oni na vlastní oči viděli. A </w:t>
      </w:r>
      <w:r w:rsidR="00BB6D14">
        <w:rPr>
          <w:color w:val="auto"/>
          <w:sz w:val="28"/>
          <w:szCs w:val="28"/>
        </w:rPr>
        <w:t>mohli by i vyprávět</w:t>
      </w:r>
      <w:r w:rsidR="00222702">
        <w:rPr>
          <w:color w:val="auto"/>
          <w:sz w:val="28"/>
          <w:szCs w:val="28"/>
        </w:rPr>
        <w:t xml:space="preserve">, jak zní Boží hlas, protože jak jsme slyšeli, z oblaku se ozval hlas a něco jim řekl. Vzpomene si někdo, co ten hlas řekl? </w:t>
      </w:r>
      <w:r w:rsidR="00222702" w:rsidRPr="00AB722E">
        <w:rPr>
          <w:i/>
          <w:color w:val="auto"/>
          <w:sz w:val="28"/>
          <w:szCs w:val="28"/>
        </w:rPr>
        <w:t>(necháme reagovat děti)</w:t>
      </w:r>
      <w:r w:rsidR="00222702">
        <w:rPr>
          <w:i/>
          <w:color w:val="auto"/>
          <w:sz w:val="28"/>
          <w:szCs w:val="28"/>
        </w:rPr>
        <w:t xml:space="preserve">. </w:t>
      </w:r>
      <w:r w:rsidR="00222702">
        <w:rPr>
          <w:color w:val="auto"/>
          <w:sz w:val="28"/>
          <w:szCs w:val="28"/>
        </w:rPr>
        <w:t>Správně, hlas jim řekl, že Ježíš je jeho milovaný Syn a že ho máme poslouchat. Podle toho snadno víme, čí hla</w:t>
      </w:r>
      <w:r w:rsidR="00BB6D14">
        <w:rPr>
          <w:color w:val="auto"/>
          <w:sz w:val="28"/>
          <w:szCs w:val="28"/>
        </w:rPr>
        <w:t xml:space="preserve">s to byl. </w:t>
      </w:r>
      <w:r w:rsidR="00222702">
        <w:rPr>
          <w:color w:val="auto"/>
          <w:sz w:val="28"/>
          <w:szCs w:val="28"/>
        </w:rPr>
        <w:t xml:space="preserve">Kdopak z vás to ví? </w:t>
      </w:r>
      <w:r w:rsidR="00222702" w:rsidRPr="00AB722E">
        <w:rPr>
          <w:i/>
          <w:color w:val="auto"/>
          <w:sz w:val="28"/>
          <w:szCs w:val="28"/>
        </w:rPr>
        <w:t>(necháme reagovat děti)</w:t>
      </w:r>
      <w:r w:rsidR="00222702">
        <w:rPr>
          <w:color w:val="auto"/>
          <w:sz w:val="28"/>
          <w:szCs w:val="28"/>
        </w:rPr>
        <w:t xml:space="preserve"> Byl to hl</w:t>
      </w:r>
      <w:r w:rsidR="00BB6D14">
        <w:rPr>
          <w:color w:val="auto"/>
          <w:sz w:val="28"/>
          <w:szCs w:val="28"/>
        </w:rPr>
        <w:t>as Boha Otce. Takže se apoštolům ani nemůžeme divit, že by nejraději na hoře Tá</w:t>
      </w:r>
      <w:r w:rsidR="00FE138A">
        <w:rPr>
          <w:color w:val="auto"/>
          <w:sz w:val="28"/>
          <w:szCs w:val="28"/>
        </w:rPr>
        <w:t>bor zůstali. Jenže Ježíš je vyzý</w:t>
      </w:r>
      <w:r w:rsidR="00BB6D14">
        <w:rPr>
          <w:color w:val="auto"/>
          <w:sz w:val="28"/>
          <w:szCs w:val="28"/>
        </w:rPr>
        <w:t xml:space="preserve">vá, aby s ním šli do Jeruzaléma, kde dříve než vstane z mrtvých a jeho tělo bude oslavené a bude zářit jako při proměnění na hoře Tábor, musí nejprve Ježíš zemřít na kříži a být uložen do hrobu. To chtělo odvahu </w:t>
      </w:r>
      <w:r w:rsidR="00FE138A">
        <w:rPr>
          <w:color w:val="auto"/>
          <w:sz w:val="28"/>
          <w:szCs w:val="28"/>
        </w:rPr>
        <w:t xml:space="preserve">a poslušnost </w:t>
      </w:r>
      <w:r w:rsidR="00BB6D14">
        <w:rPr>
          <w:color w:val="auto"/>
          <w:sz w:val="28"/>
          <w:szCs w:val="28"/>
        </w:rPr>
        <w:t xml:space="preserve">od apoštolů. Děti chcete být také tak poslušní, jako apoštolové? </w:t>
      </w:r>
      <w:r w:rsidR="00BB6D14" w:rsidRPr="00AB722E">
        <w:rPr>
          <w:i/>
          <w:color w:val="auto"/>
          <w:sz w:val="28"/>
          <w:szCs w:val="28"/>
        </w:rPr>
        <w:t>(necháme reagovat děti)</w:t>
      </w:r>
      <w:r w:rsidR="00BB6D14">
        <w:rPr>
          <w:i/>
          <w:color w:val="auto"/>
          <w:sz w:val="28"/>
          <w:szCs w:val="28"/>
        </w:rPr>
        <w:t xml:space="preserve"> </w:t>
      </w:r>
      <w:r w:rsidR="00BB6D14">
        <w:rPr>
          <w:color w:val="auto"/>
          <w:sz w:val="28"/>
          <w:szCs w:val="28"/>
        </w:rPr>
        <w:t xml:space="preserve">Výborně, tak s odvahou do toho. </w:t>
      </w:r>
      <w:r w:rsidR="00BB6D14" w:rsidRPr="00924CFD">
        <w:rPr>
          <w:color w:val="auto"/>
          <w:sz w:val="28"/>
          <w:szCs w:val="28"/>
        </w:rPr>
        <w:t>Moc Vás chválím a děkuji Vám. Běžte teď na svá místa</w:t>
      </w:r>
      <w:r w:rsidR="00BB6D14">
        <w:rPr>
          <w:color w:val="auto"/>
          <w:sz w:val="28"/>
          <w:szCs w:val="28"/>
        </w:rPr>
        <w:t>.</w:t>
      </w:r>
      <w:r w:rsidR="00BB6D14"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5C24F3" w:rsidRPr="00BB6D14" w:rsidRDefault="005C24F3" w:rsidP="00802B47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5C24F3" w:rsidRPr="00924CFD" w:rsidRDefault="005C24F3" w:rsidP="005C24F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5C24F3" w:rsidRDefault="005C24F3" w:rsidP="005C24F3">
      <w:pPr>
        <w:pStyle w:val="Default"/>
        <w:jc w:val="center"/>
        <w:rPr>
          <w:color w:val="auto"/>
          <w:sz w:val="22"/>
          <w:szCs w:val="22"/>
        </w:rPr>
      </w:pPr>
    </w:p>
    <w:p w:rsidR="005C24F3" w:rsidRDefault="005C24F3" w:rsidP="005C24F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5C24F3" w:rsidRPr="00924CFD" w:rsidRDefault="005C24F3" w:rsidP="005C24F3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5C24F3" w:rsidRPr="00924CFD" w:rsidRDefault="005C24F3" w:rsidP="005C24F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5C24F3" w:rsidRDefault="005C24F3" w:rsidP="005C24F3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5C24F3" w:rsidRDefault="005C24F3" w:rsidP="005C24F3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AB1C6E" w:rsidRDefault="00AB1C6E" w:rsidP="00AB1C6E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Svátek Proměnění Páně</w:t>
      </w:r>
      <w:r w:rsidRPr="00924CFD">
        <w:rPr>
          <w:b/>
          <w:bCs/>
          <w:color w:val="auto"/>
          <w:sz w:val="32"/>
          <w:szCs w:val="32"/>
        </w:rPr>
        <w:t xml:space="preserve"> cyklus A</w:t>
      </w:r>
    </w:p>
    <w:p w:rsidR="005C24F3" w:rsidRDefault="00AB1C6E" w:rsidP="00AB1C6E">
      <w:pPr>
        <w:pStyle w:val="Default"/>
        <w:rPr>
          <w:rFonts w:cs="Arial"/>
          <w:sz w:val="22"/>
          <w:szCs w:val="22"/>
        </w:rPr>
      </w:pPr>
      <w:r w:rsidRPr="005C24F3">
        <w:rPr>
          <w:rFonts w:cs="Arial"/>
          <w:i/>
          <w:sz w:val="22"/>
          <w:szCs w:val="22"/>
        </w:rPr>
        <w:t xml:space="preserve">Ježíš vzal s sebou Petra, Jakuba a jeho bratra Jana a vyvedl je na vysokou horu, aby byli sami. A byl před nimi proměněn: jeho tvář zazářila jako slunce a jeho oděv zbělel jako světlo. A hle – ukázal se jim Mojžíš a Eliáš, jak s ním rozmlouvají. Petr se ujal slova a řekl Ježíšovi: „Pane, je dobře, že jsme tady. Chceš-li, postavím tu tři stany: jeden tobě, jeden Mojžíšovi a jeden Eliášovi.“ Když ještě mluvil, zastínil je najednou světlý oblak, a hle – z oblaku se ozval hlas: „To je můj milovaný Syn, v něm jsem si zalíbil; toho poslouchejte!“ Jak to učedníci slyšeli, padli tváří k zemi a velmi se báli. Ježíš přistoupil, dotkl se jich a řekl: „Vstaňte, nebojte se!“ Pozdvihli oči a neviděli nikoho, jen samotného Ježíše. </w:t>
      </w:r>
      <w:r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="00FE138A">
        <w:rPr>
          <w:bCs/>
          <w:i/>
          <w:iCs/>
          <w:sz w:val="22"/>
          <w:szCs w:val="22"/>
        </w:rPr>
        <w:t>17, 1-8</w:t>
      </w:r>
      <w:r>
        <w:rPr>
          <w:bCs/>
          <w:i/>
          <w:iCs/>
          <w:sz w:val="22"/>
          <w:szCs w:val="22"/>
        </w:rPr>
        <w:t>)</w:t>
      </w:r>
    </w:p>
    <w:p w:rsidR="00FE138A" w:rsidRDefault="00FE138A" w:rsidP="005C24F3">
      <w:pPr>
        <w:pStyle w:val="Default"/>
        <w:rPr>
          <w:rFonts w:cs="Arial"/>
          <w:b/>
          <w:sz w:val="22"/>
          <w:szCs w:val="22"/>
        </w:rPr>
      </w:pPr>
    </w:p>
    <w:p w:rsidR="005C24F3" w:rsidRPr="00E81BCC" w:rsidRDefault="005C24F3" w:rsidP="005C24F3">
      <w:pPr>
        <w:pStyle w:val="Default"/>
        <w:rPr>
          <w:rFonts w:cs="Arial"/>
          <w:b/>
          <w:sz w:val="22"/>
          <w:szCs w:val="22"/>
        </w:rPr>
      </w:pPr>
      <w:r w:rsidRPr="00E81BCC">
        <w:rPr>
          <w:rFonts w:cs="Arial"/>
          <w:b/>
          <w:sz w:val="22"/>
          <w:szCs w:val="22"/>
        </w:rPr>
        <w:t xml:space="preserve">Pomůckou je </w:t>
      </w:r>
      <w:r w:rsidR="00FE138A">
        <w:rPr>
          <w:rFonts w:cs="Arial"/>
          <w:b/>
          <w:sz w:val="22"/>
          <w:szCs w:val="22"/>
        </w:rPr>
        <w:t>baterka</w:t>
      </w:r>
      <w:r w:rsidR="00802B47">
        <w:rPr>
          <w:rFonts w:cs="Arial"/>
          <w:b/>
          <w:sz w:val="22"/>
          <w:szCs w:val="22"/>
        </w:rPr>
        <w:t>, zrcátko</w:t>
      </w:r>
      <w:r w:rsidR="00FE138A">
        <w:rPr>
          <w:rFonts w:cs="Arial"/>
          <w:b/>
          <w:sz w:val="22"/>
          <w:szCs w:val="22"/>
        </w:rPr>
        <w:t xml:space="preserve"> a mapa Izraele. </w:t>
      </w:r>
    </w:p>
    <w:p w:rsidR="00F55D9C" w:rsidRPr="005C24F3" w:rsidRDefault="0069534A" w:rsidP="00FE138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možná, že jste někteří z vás byly na letním táboře. Řekne nám někdo, co pěkného na táboře zažil?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Děkuji, a teď si představte, že byste </w:t>
      </w:r>
      <w:proofErr w:type="gramStart"/>
      <w:r>
        <w:rPr>
          <w:color w:val="auto"/>
          <w:sz w:val="28"/>
          <w:szCs w:val="28"/>
        </w:rPr>
        <w:t>byly</w:t>
      </w:r>
      <w:proofErr w:type="gramEnd"/>
      <w:r>
        <w:rPr>
          <w:color w:val="auto"/>
          <w:sz w:val="28"/>
          <w:szCs w:val="28"/>
        </w:rPr>
        <w:t xml:space="preserve"> na Táboře s velkým T. Na takovém Táboře byli apoštolové s Ježíšem.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Je to totiž hora, </w:t>
      </w:r>
      <w:r>
        <w:rPr>
          <w:color w:val="auto"/>
          <w:sz w:val="28"/>
          <w:szCs w:val="28"/>
        </w:rPr>
        <w:t xml:space="preserve">která </w:t>
      </w:r>
      <w:r w:rsidR="00FE138A">
        <w:rPr>
          <w:color w:val="auto"/>
          <w:sz w:val="28"/>
          <w:szCs w:val="28"/>
        </w:rPr>
        <w:t xml:space="preserve">se nachází asi 17 km od Galilejského jezera </w:t>
      </w:r>
      <w:r w:rsidR="00FE138A">
        <w:rPr>
          <w:i/>
          <w:color w:val="auto"/>
          <w:sz w:val="28"/>
          <w:szCs w:val="28"/>
        </w:rPr>
        <w:t xml:space="preserve">(ukázat dětem mapu Izraele) </w:t>
      </w:r>
      <w:r w:rsidR="00FE138A">
        <w:rPr>
          <w:color w:val="auto"/>
          <w:sz w:val="28"/>
          <w:szCs w:val="28"/>
        </w:rPr>
        <w:t xml:space="preserve">A na této hoře Tábor se stala velká událost. Ježíš byl před zraky </w:t>
      </w:r>
      <w:r w:rsidR="00651F1E">
        <w:rPr>
          <w:color w:val="auto"/>
          <w:sz w:val="28"/>
          <w:szCs w:val="28"/>
        </w:rPr>
        <w:t>apoštolů</w:t>
      </w:r>
      <w:r w:rsidR="00FE138A">
        <w:rPr>
          <w:color w:val="auto"/>
          <w:sz w:val="28"/>
          <w:szCs w:val="28"/>
        </w:rPr>
        <w:t xml:space="preserve"> proměněn a jeho oděv zářil takovým světlem, že to lidské oko ještě nikdy nespatřilo. Možná že by šlo vyzkoušet si, jak září náš obličej, když pod bradičkou rozsvítíte baterku. </w:t>
      </w:r>
      <w:r w:rsidR="00FE138A">
        <w:rPr>
          <w:i/>
          <w:color w:val="auto"/>
          <w:sz w:val="28"/>
          <w:szCs w:val="28"/>
        </w:rPr>
        <w:t xml:space="preserve">(každé dítě si vyzkouší, jak mu pomocí baterky svítí obličej) </w:t>
      </w:r>
      <w:r w:rsidR="00FE138A">
        <w:rPr>
          <w:color w:val="auto"/>
          <w:sz w:val="28"/>
          <w:szCs w:val="28"/>
        </w:rPr>
        <w:t xml:space="preserve">Pamatuje si někdo, jak se jeho přátelé jmenovali? </w:t>
      </w:r>
      <w:r w:rsidR="00FE138A" w:rsidRPr="00AB722E">
        <w:rPr>
          <w:i/>
          <w:color w:val="auto"/>
          <w:sz w:val="28"/>
          <w:szCs w:val="28"/>
        </w:rPr>
        <w:t>(necháme reagovat děti)</w:t>
      </w:r>
      <w:r w:rsidR="00FE138A">
        <w:rPr>
          <w:i/>
          <w:color w:val="auto"/>
          <w:sz w:val="28"/>
          <w:szCs w:val="28"/>
        </w:rPr>
        <w:t xml:space="preserve"> </w:t>
      </w:r>
      <w:r w:rsidR="00FE138A">
        <w:rPr>
          <w:color w:val="auto"/>
          <w:sz w:val="28"/>
          <w:szCs w:val="28"/>
        </w:rPr>
        <w:t xml:space="preserve">Ano byl to Petr, Jakub a jeho bratr Jan. Tito apoštolové dokonce viděli velké starozákonní proroky Mojžíše a Eliáše, jak s Ježíšem promlouvají. Víte, co apoštolové chtěli udělat? Chtěli na tom místě zůstat a postavit tam tři stany. Každý, kdo by pak na horu Tábor přišel, by se v nich mohl modlit a možná, že by tam apoštolové také rádi zůstali a každému poutníkovi by vyprávěli, co se tam událo a co oni na vlastní oči viděli. A mohli by i vyprávět, jak zní Boží hlas, protože jak jsme slyšeli, z oblaku se ozval hlas a něco jim řekl. Vzpomene si někdo, co ten hlas řekl? </w:t>
      </w:r>
      <w:r w:rsidR="00FE138A" w:rsidRPr="00AB722E">
        <w:rPr>
          <w:i/>
          <w:color w:val="auto"/>
          <w:sz w:val="28"/>
          <w:szCs w:val="28"/>
        </w:rPr>
        <w:t>(necháme reagovat děti)</w:t>
      </w:r>
      <w:r w:rsidR="00FE138A">
        <w:rPr>
          <w:i/>
          <w:color w:val="auto"/>
          <w:sz w:val="28"/>
          <w:szCs w:val="28"/>
        </w:rPr>
        <w:t xml:space="preserve">. </w:t>
      </w:r>
      <w:r w:rsidR="00FE138A">
        <w:rPr>
          <w:color w:val="auto"/>
          <w:sz w:val="28"/>
          <w:szCs w:val="28"/>
        </w:rPr>
        <w:t xml:space="preserve">Správně, hlas jim řekl, že Ježíš je jeho milovaný Syn a že ho máme poslouchat. Podle toho snadno víme, čí hlas to byl. Kdopak z vás to ví? </w:t>
      </w:r>
      <w:r w:rsidR="00FE138A" w:rsidRPr="00AB722E">
        <w:rPr>
          <w:i/>
          <w:color w:val="auto"/>
          <w:sz w:val="28"/>
          <w:szCs w:val="28"/>
        </w:rPr>
        <w:t>(necháme reagovat děti)</w:t>
      </w:r>
      <w:r w:rsidR="00FE138A">
        <w:rPr>
          <w:color w:val="auto"/>
          <w:sz w:val="28"/>
          <w:szCs w:val="28"/>
        </w:rPr>
        <w:t xml:space="preserve"> Byl to hlas Boha Otce. Takže se apoštolům ani nemůžeme divit, že by nejraději na hoře Tábor zůstali. Jenže Ježíš je vyzývá, aby s ním šli do Jeruzaléma, kde dříve než vstane z mrtvých a jeho tělo bude oslavené a bude zářit jako při proměnění na hoře Tábor, musí nejprve Ježíš zemřít na kříži a být ul</w:t>
      </w:r>
      <w:r>
        <w:rPr>
          <w:color w:val="auto"/>
          <w:sz w:val="28"/>
          <w:szCs w:val="28"/>
        </w:rPr>
        <w:t xml:space="preserve">ožen do hrobu. To chtělo odvahu </w:t>
      </w:r>
      <w:r w:rsidR="00FE138A">
        <w:rPr>
          <w:color w:val="auto"/>
          <w:sz w:val="28"/>
          <w:szCs w:val="28"/>
        </w:rPr>
        <w:t xml:space="preserve">a poslušnost od apoštolů. Děti chcete být také tak poslušní, jako apoštolové? </w:t>
      </w:r>
      <w:r w:rsidR="00FE138A" w:rsidRPr="00AB722E">
        <w:rPr>
          <w:i/>
          <w:color w:val="auto"/>
          <w:sz w:val="28"/>
          <w:szCs w:val="28"/>
        </w:rPr>
        <w:t>(necháme reagovat děti)</w:t>
      </w:r>
      <w:r w:rsidR="00FE138A">
        <w:rPr>
          <w:i/>
          <w:color w:val="auto"/>
          <w:sz w:val="28"/>
          <w:szCs w:val="28"/>
        </w:rPr>
        <w:t xml:space="preserve"> </w:t>
      </w:r>
      <w:r w:rsidR="00FE138A">
        <w:rPr>
          <w:color w:val="auto"/>
          <w:sz w:val="28"/>
          <w:szCs w:val="28"/>
        </w:rPr>
        <w:t xml:space="preserve">Výborně, tak s odvahou do toho. </w:t>
      </w:r>
    </w:p>
    <w:sectPr w:rsidR="00F55D9C" w:rsidRPr="005C2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857AB"/>
    <w:multiLevelType w:val="hybridMultilevel"/>
    <w:tmpl w:val="EC60C8F4"/>
    <w:lvl w:ilvl="0" w:tplc="AEB85958">
      <w:start w:val="17"/>
      <w:numFmt w:val="decimal"/>
      <w:lvlText w:val="%1."/>
      <w:lvlJc w:val="left"/>
      <w:pPr>
        <w:ind w:left="3412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5E38643D"/>
    <w:multiLevelType w:val="hybridMultilevel"/>
    <w:tmpl w:val="7DFCAD0E"/>
    <w:lvl w:ilvl="0" w:tplc="63AA0490">
      <w:start w:val="17"/>
      <w:numFmt w:val="decimal"/>
      <w:lvlText w:val="%1."/>
      <w:lvlJc w:val="left"/>
      <w:pPr>
        <w:ind w:left="3412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4F3"/>
    <w:rsid w:val="00222702"/>
    <w:rsid w:val="005C24F3"/>
    <w:rsid w:val="00651F1E"/>
    <w:rsid w:val="0069534A"/>
    <w:rsid w:val="00802B47"/>
    <w:rsid w:val="00A9276B"/>
    <w:rsid w:val="00AB1C6E"/>
    <w:rsid w:val="00BB6D14"/>
    <w:rsid w:val="00C772D6"/>
    <w:rsid w:val="00F55D9C"/>
    <w:rsid w:val="00FE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D969A0-FE6C-4CF7-B703-0FFF5930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C24F3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877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5</cp:revision>
  <dcterms:created xsi:type="dcterms:W3CDTF">2017-07-24T09:35:00Z</dcterms:created>
  <dcterms:modified xsi:type="dcterms:W3CDTF">2017-07-28T12:10:00Z</dcterms:modified>
</cp:coreProperties>
</file>