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CAA" w:rsidRDefault="00990CAA" w:rsidP="00990CAA">
      <w:pPr>
        <w:pStyle w:val="Default"/>
        <w:jc w:val="center"/>
        <w:rPr>
          <w:sz w:val="36"/>
          <w:szCs w:val="36"/>
        </w:rPr>
      </w:pPr>
      <w:bookmarkStart w:id="0" w:name="_GoBack"/>
      <w:bookmarkEnd w:id="0"/>
      <w:r>
        <w:rPr>
          <w:b/>
          <w:bCs/>
          <w:sz w:val="36"/>
          <w:szCs w:val="36"/>
        </w:rPr>
        <w:t>MINIKATECHEZE PRO MLADŠÍ DĚTI</w:t>
      </w:r>
    </w:p>
    <w:p w:rsidR="00990CAA" w:rsidRDefault="00990CAA" w:rsidP="00990CAA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990CAA" w:rsidRDefault="00990CAA" w:rsidP="00990CAA">
      <w:pPr>
        <w:pStyle w:val="Default"/>
        <w:jc w:val="center"/>
        <w:rPr>
          <w:sz w:val="18"/>
          <w:szCs w:val="18"/>
        </w:rPr>
      </w:pPr>
    </w:p>
    <w:p w:rsidR="00990CAA" w:rsidRDefault="00990CAA" w:rsidP="00990CA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990CAA" w:rsidRDefault="00990CAA" w:rsidP="00990CAA">
      <w:pPr>
        <w:pStyle w:val="Default"/>
        <w:ind w:left="720"/>
        <w:jc w:val="center"/>
        <w:rPr>
          <w:b/>
          <w:bCs/>
          <w:sz w:val="18"/>
          <w:szCs w:val="18"/>
        </w:rPr>
      </w:pPr>
    </w:p>
    <w:p w:rsidR="00990CAA" w:rsidRPr="00E8192D" w:rsidRDefault="00616197" w:rsidP="00627B2F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  <w:r>
        <w:rPr>
          <w:b/>
          <w:bCs/>
          <w:sz w:val="32"/>
          <w:szCs w:val="32"/>
        </w:rPr>
        <w:t>3</w:t>
      </w:r>
      <w:r w:rsidR="00990CAA">
        <w:rPr>
          <w:b/>
          <w:bCs/>
          <w:sz w:val="32"/>
          <w:szCs w:val="32"/>
        </w:rPr>
        <w:t xml:space="preserve">. neděle </w:t>
      </w:r>
      <w:r w:rsidR="00444228">
        <w:rPr>
          <w:b/>
          <w:bCs/>
          <w:sz w:val="32"/>
          <w:szCs w:val="32"/>
        </w:rPr>
        <w:t>postní</w:t>
      </w:r>
      <w:r w:rsidR="00990CAA">
        <w:rPr>
          <w:b/>
          <w:bCs/>
          <w:sz w:val="32"/>
          <w:szCs w:val="32"/>
        </w:rPr>
        <w:t xml:space="preserve"> cyklus A</w:t>
      </w:r>
      <w:r w:rsidR="00990CAA">
        <w:rPr>
          <w:b/>
          <w:sz w:val="27"/>
          <w:szCs w:val="27"/>
        </w:rPr>
        <w:br/>
      </w:r>
    </w:p>
    <w:p w:rsidR="00F654F4" w:rsidRDefault="000E582E" w:rsidP="000E582E">
      <w:pPr>
        <w:pStyle w:val="Default"/>
        <w:jc w:val="both"/>
        <w:rPr>
          <w:rFonts w:eastAsia="Times New Roman" w:cs="Times New Roman"/>
          <w:sz w:val="18"/>
          <w:szCs w:val="18"/>
          <w:vertAlign w:val="superscript"/>
        </w:rPr>
      </w:pPr>
      <w:r w:rsidRPr="000E582E">
        <w:rPr>
          <w:rFonts w:eastAsia="Times New Roman" w:cs="Times New Roman"/>
          <w:i/>
          <w:sz w:val="22"/>
          <w:szCs w:val="22"/>
        </w:rPr>
        <w:t>„Lid žíznil po vodě a reptal proti Mojžíšovi. Řekli: "Pročpak jsi nás vyvedl z Egypta? Abys zahubil nás, naše děti a náš dobytek ží</w:t>
      </w:r>
      <w:r w:rsidR="00970438">
        <w:rPr>
          <w:rFonts w:eastAsia="Times New Roman" w:cs="Times New Roman"/>
          <w:i/>
          <w:sz w:val="22"/>
          <w:szCs w:val="22"/>
        </w:rPr>
        <w:t>zní?" Mojžíš volal k Hospodinu: „</w:t>
      </w:r>
      <w:r w:rsidRPr="000E582E">
        <w:rPr>
          <w:rFonts w:eastAsia="Times New Roman" w:cs="Times New Roman"/>
          <w:i/>
          <w:sz w:val="22"/>
          <w:szCs w:val="22"/>
        </w:rPr>
        <w:t>Co mám dělat s</w:t>
      </w:r>
      <w:r>
        <w:rPr>
          <w:rFonts w:eastAsia="Times New Roman" w:cs="Times New Roman"/>
          <w:i/>
          <w:sz w:val="22"/>
          <w:szCs w:val="22"/>
        </w:rPr>
        <w:t> tímto lidem? Ještě trochu a ukamenují mě!</w:t>
      </w:r>
      <w:r w:rsidR="00970438">
        <w:rPr>
          <w:rFonts w:eastAsia="Times New Roman" w:cs="Times New Roman"/>
          <w:i/>
          <w:sz w:val="22"/>
          <w:szCs w:val="22"/>
        </w:rPr>
        <w:t>“</w:t>
      </w:r>
      <w:r>
        <w:rPr>
          <w:rFonts w:eastAsia="Times New Roman" w:cs="Times New Roman"/>
          <w:i/>
          <w:sz w:val="22"/>
          <w:szCs w:val="22"/>
        </w:rPr>
        <w:t xml:space="preserve"> </w:t>
      </w:r>
      <w:r w:rsidR="00F654F4">
        <w:rPr>
          <w:rFonts w:eastAsia="Times New Roman" w:cs="Times New Roman"/>
          <w:i/>
          <w:sz w:val="22"/>
          <w:szCs w:val="22"/>
        </w:rPr>
        <w:t>(…)</w:t>
      </w:r>
      <w:r>
        <w:rPr>
          <w:rFonts w:eastAsia="Times New Roman" w:cs="Times New Roman"/>
          <w:i/>
          <w:sz w:val="22"/>
          <w:szCs w:val="22"/>
        </w:rPr>
        <w:t xml:space="preserve"> Mojžíš tak udělal před očima izraelských starců. Nazval pak jméno toho místa </w:t>
      </w:r>
      <w:proofErr w:type="spellStart"/>
      <w:r>
        <w:rPr>
          <w:rFonts w:eastAsia="Times New Roman" w:cs="Times New Roman"/>
          <w:i/>
          <w:sz w:val="22"/>
          <w:szCs w:val="22"/>
        </w:rPr>
        <w:t>Massa</w:t>
      </w:r>
      <w:proofErr w:type="spellEnd"/>
      <w:r>
        <w:rPr>
          <w:rFonts w:eastAsia="Times New Roman" w:cs="Times New Roman"/>
          <w:i/>
          <w:sz w:val="22"/>
          <w:szCs w:val="22"/>
        </w:rPr>
        <w:t xml:space="preserve"> a </w:t>
      </w:r>
      <w:proofErr w:type="spellStart"/>
      <w:r>
        <w:rPr>
          <w:rFonts w:eastAsia="Times New Roman" w:cs="Times New Roman"/>
          <w:i/>
          <w:sz w:val="22"/>
          <w:szCs w:val="22"/>
        </w:rPr>
        <w:t>Meriba</w:t>
      </w:r>
      <w:proofErr w:type="spellEnd"/>
      <w:r>
        <w:rPr>
          <w:rFonts w:eastAsia="Times New Roman" w:cs="Times New Roman"/>
          <w:i/>
          <w:sz w:val="22"/>
          <w:szCs w:val="22"/>
        </w:rPr>
        <w:t xml:space="preserve"> kvůli hádce izraelských synů a kvůli tomu, že pokoušeli Hospodina tím, že </w:t>
      </w:r>
      <w:r w:rsidRPr="00F654F4">
        <w:rPr>
          <w:rFonts w:eastAsia="Times New Roman" w:cs="Times New Roman"/>
          <w:i/>
          <w:sz w:val="22"/>
          <w:szCs w:val="22"/>
        </w:rPr>
        <w:t>říkali: „Je Hospodin uprostřed nás, nebo ne?“ (Ex 17,3-7)</w:t>
      </w:r>
    </w:p>
    <w:p w:rsidR="00990CAA" w:rsidRDefault="000E582E" w:rsidP="00F654F4">
      <w:pPr>
        <w:pStyle w:val="Default"/>
        <w:jc w:val="center"/>
        <w:rPr>
          <w:color w:val="auto"/>
          <w:sz w:val="20"/>
          <w:szCs w:val="20"/>
        </w:rPr>
      </w:pPr>
      <w:r w:rsidRPr="00F654F4">
        <w:rPr>
          <w:rFonts w:eastAsia="Times New Roman" w:cs="Times New Roman"/>
          <w:sz w:val="18"/>
          <w:szCs w:val="18"/>
          <w:vertAlign w:val="superscript"/>
        </w:rPr>
        <w:br/>
      </w:r>
      <w:r w:rsidR="00990CAA">
        <w:rPr>
          <w:color w:val="auto"/>
          <w:sz w:val="20"/>
          <w:szCs w:val="20"/>
        </w:rPr>
        <w:t>Kněz si zavolá děti nadšeně před obětní stůl: „Děti, pojďte dopředu!“</w:t>
      </w:r>
    </w:p>
    <w:p w:rsidR="00990CAA" w:rsidRDefault="00990CAA" w:rsidP="007E1CFB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Doporučuje se, aby se sám posadil do podřepu nebo na taburet.</w:t>
      </w:r>
    </w:p>
    <w:p w:rsidR="00E80FAF" w:rsidRDefault="00E80FAF" w:rsidP="00701100">
      <w:pPr>
        <w:pStyle w:val="Default"/>
        <w:jc w:val="both"/>
        <w:rPr>
          <w:color w:val="auto"/>
          <w:sz w:val="18"/>
          <w:szCs w:val="18"/>
        </w:rPr>
      </w:pPr>
    </w:p>
    <w:p w:rsidR="00701100" w:rsidRDefault="00176714" w:rsidP="0070110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Děti</w:t>
      </w:r>
      <w:r w:rsidR="00E80FAF">
        <w:rPr>
          <w:color w:val="auto"/>
          <w:sz w:val="28"/>
          <w:szCs w:val="28"/>
        </w:rPr>
        <w:t xml:space="preserve">, určitě jste už někdy byly </w:t>
      </w:r>
      <w:r w:rsidR="00AC2723">
        <w:rPr>
          <w:color w:val="auto"/>
          <w:sz w:val="28"/>
          <w:szCs w:val="28"/>
        </w:rPr>
        <w:t xml:space="preserve">jinde </w:t>
      </w:r>
      <w:r w:rsidR="00E80FAF">
        <w:rPr>
          <w:color w:val="auto"/>
          <w:sz w:val="28"/>
          <w:szCs w:val="28"/>
        </w:rPr>
        <w:t>než v tu chvíli maminka a tatínek.</w:t>
      </w:r>
      <w:r w:rsidR="008E5740">
        <w:rPr>
          <w:color w:val="auto"/>
          <w:sz w:val="28"/>
          <w:szCs w:val="28"/>
        </w:rPr>
        <w:t xml:space="preserve"> </w:t>
      </w:r>
      <w:r w:rsidR="00701100">
        <w:rPr>
          <w:color w:val="auto"/>
          <w:sz w:val="28"/>
          <w:szCs w:val="28"/>
        </w:rPr>
        <w:t>(</w:t>
      </w:r>
      <w:r w:rsidR="00701100">
        <w:rPr>
          <w:i/>
          <w:iCs/>
          <w:color w:val="auto"/>
          <w:sz w:val="28"/>
          <w:szCs w:val="28"/>
        </w:rPr>
        <w:t>dát prostor dětem, nehodnotit</w:t>
      </w:r>
      <w:r w:rsidR="00701100">
        <w:rPr>
          <w:color w:val="auto"/>
          <w:sz w:val="28"/>
          <w:szCs w:val="28"/>
        </w:rPr>
        <w:t xml:space="preserve">) </w:t>
      </w:r>
    </w:p>
    <w:p w:rsidR="00701100" w:rsidRDefault="00BB2348" w:rsidP="00990CA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Každé </w:t>
      </w:r>
      <w:r w:rsidR="00E80FAF">
        <w:rPr>
          <w:color w:val="auto"/>
          <w:sz w:val="28"/>
          <w:szCs w:val="28"/>
        </w:rPr>
        <w:t>ráno</w:t>
      </w:r>
      <w:r>
        <w:rPr>
          <w:color w:val="auto"/>
          <w:sz w:val="28"/>
          <w:szCs w:val="28"/>
        </w:rPr>
        <w:t xml:space="preserve"> se</w:t>
      </w:r>
      <w:r w:rsidR="00E80FAF">
        <w:rPr>
          <w:color w:val="auto"/>
          <w:sz w:val="28"/>
          <w:szCs w:val="28"/>
        </w:rPr>
        <w:t xml:space="preserve"> rozloučíme a jdeme do školky nebo do školy. To je na krátkou dobu. Někdy se ale rozloučíme na dobu delší – jedeme k dědečkovi a babičce nebo třeba musíme do nemocnice. </w:t>
      </w:r>
      <w:r w:rsidR="00F654F4">
        <w:rPr>
          <w:color w:val="auto"/>
          <w:sz w:val="28"/>
          <w:szCs w:val="28"/>
        </w:rPr>
        <w:t xml:space="preserve">Pravda? </w:t>
      </w:r>
      <w:r w:rsidR="00701100">
        <w:rPr>
          <w:color w:val="auto"/>
          <w:sz w:val="28"/>
          <w:szCs w:val="28"/>
        </w:rPr>
        <w:t>(</w:t>
      </w:r>
      <w:r w:rsidR="00701100">
        <w:rPr>
          <w:i/>
          <w:iCs/>
          <w:color w:val="auto"/>
          <w:sz w:val="28"/>
          <w:szCs w:val="28"/>
        </w:rPr>
        <w:t>dát prostor dětem, nehodnotit</w:t>
      </w:r>
      <w:r w:rsidR="00701100">
        <w:rPr>
          <w:color w:val="auto"/>
          <w:sz w:val="28"/>
          <w:szCs w:val="28"/>
        </w:rPr>
        <w:t>)</w:t>
      </w:r>
    </w:p>
    <w:p w:rsidR="0062272A" w:rsidRDefault="00E80FAF" w:rsidP="00990CA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Když je doba odloučení dlouhá, začneme se ptát, kde je maminka a tatínek. Zda na nás nezapomněli a proč nás vlastně </w:t>
      </w:r>
      <w:r w:rsidR="00C004BD">
        <w:rPr>
          <w:color w:val="auto"/>
          <w:sz w:val="28"/>
          <w:szCs w:val="28"/>
        </w:rPr>
        <w:t>poslali někam, kde vůbec nejsou?</w:t>
      </w:r>
      <w:r>
        <w:rPr>
          <w:color w:val="auto"/>
          <w:sz w:val="28"/>
          <w:szCs w:val="28"/>
        </w:rPr>
        <w:t xml:space="preserve"> To pak máme v srdci takový divný a smutný pocit. Věděly byste, jak se takovému pocitu říká? </w:t>
      </w:r>
      <w:r w:rsidR="0062272A">
        <w:rPr>
          <w:color w:val="auto"/>
          <w:sz w:val="28"/>
          <w:szCs w:val="28"/>
        </w:rPr>
        <w:t>(</w:t>
      </w:r>
      <w:r w:rsidR="0062272A">
        <w:rPr>
          <w:i/>
          <w:iCs/>
          <w:color w:val="auto"/>
          <w:sz w:val="28"/>
          <w:szCs w:val="28"/>
        </w:rPr>
        <w:t>dát prostor dětem, nehodnotit</w:t>
      </w:r>
      <w:r w:rsidR="0062272A">
        <w:rPr>
          <w:color w:val="auto"/>
          <w:sz w:val="28"/>
          <w:szCs w:val="28"/>
        </w:rPr>
        <w:t>)</w:t>
      </w:r>
    </w:p>
    <w:p w:rsidR="007A226B" w:rsidRDefault="00E80FAF" w:rsidP="00990CA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Je to smutek a stesk. Stýská se nám. Když ten pocit trvá dlouho, přicházejí podivné myšlenky a nedůvěra v maminčinu a tatínkovu lásku! Jako bychom měli velikou žízeň a nikde by nebyla ani kapka vody, která by ji uhasila! Pokoušíme </w:t>
      </w:r>
      <w:r w:rsidR="008E5740">
        <w:rPr>
          <w:color w:val="auto"/>
          <w:sz w:val="28"/>
          <w:szCs w:val="28"/>
        </w:rPr>
        <w:t>naší</w:t>
      </w:r>
      <w:r>
        <w:rPr>
          <w:color w:val="auto"/>
          <w:sz w:val="28"/>
          <w:szCs w:val="28"/>
        </w:rPr>
        <w:t xml:space="preserve"> důvěru a n</w:t>
      </w:r>
      <w:r w:rsidR="00CB3F7F">
        <w:rPr>
          <w:color w:val="auto"/>
          <w:sz w:val="28"/>
          <w:szCs w:val="28"/>
        </w:rPr>
        <w:t xml:space="preserve">ěkdy se i mezi sebou hádáme! </w:t>
      </w:r>
      <w:r w:rsidR="0068223D">
        <w:rPr>
          <w:color w:val="auto"/>
          <w:sz w:val="28"/>
          <w:szCs w:val="28"/>
        </w:rPr>
        <w:t>(</w:t>
      </w:r>
      <w:r w:rsidR="007A226B">
        <w:rPr>
          <w:i/>
          <w:iCs/>
          <w:color w:val="auto"/>
          <w:sz w:val="28"/>
          <w:szCs w:val="28"/>
        </w:rPr>
        <w:t>dát prostor dětem, nehodnotit</w:t>
      </w:r>
      <w:r w:rsidR="007A226B">
        <w:rPr>
          <w:color w:val="auto"/>
          <w:sz w:val="28"/>
          <w:szCs w:val="28"/>
        </w:rPr>
        <w:t>)</w:t>
      </w:r>
    </w:p>
    <w:p w:rsidR="0068223D" w:rsidRDefault="00CB3F7F" w:rsidP="00990CA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Když ale znovu uvidíme maminku a tatínka, běžíme k nim a rychle je obejmeme a oni nás! Proč? Protože nás milují, i když je nevidíme a </w:t>
      </w:r>
      <w:r w:rsidR="00ED20E3">
        <w:rPr>
          <w:color w:val="auto"/>
          <w:sz w:val="28"/>
          <w:szCs w:val="28"/>
        </w:rPr>
        <w:t>nejsou</w:t>
      </w:r>
      <w:r>
        <w:rPr>
          <w:color w:val="auto"/>
          <w:sz w:val="28"/>
          <w:szCs w:val="28"/>
        </w:rPr>
        <w:t xml:space="preserve"> na blízku</w:t>
      </w:r>
      <w:r w:rsidR="007F7FAC">
        <w:rPr>
          <w:color w:val="auto"/>
          <w:sz w:val="28"/>
          <w:szCs w:val="28"/>
        </w:rPr>
        <w:t xml:space="preserve"> </w:t>
      </w:r>
      <w:r w:rsidR="005435BC">
        <w:rPr>
          <w:color w:val="auto"/>
          <w:sz w:val="28"/>
          <w:szCs w:val="28"/>
        </w:rPr>
        <w:t>a nikdy nás neopustí. N</w:t>
      </w:r>
      <w:r>
        <w:rPr>
          <w:color w:val="auto"/>
          <w:sz w:val="28"/>
          <w:szCs w:val="28"/>
        </w:rPr>
        <w:t>aší žízeň uhasí svou láskou!</w:t>
      </w:r>
      <w:r w:rsidR="008C261F">
        <w:rPr>
          <w:color w:val="auto"/>
          <w:sz w:val="28"/>
          <w:szCs w:val="28"/>
        </w:rPr>
        <w:t xml:space="preserve"> </w:t>
      </w:r>
      <w:r w:rsidR="00C004BD">
        <w:rPr>
          <w:color w:val="auto"/>
          <w:sz w:val="28"/>
          <w:szCs w:val="28"/>
        </w:rPr>
        <w:t>(</w:t>
      </w:r>
      <w:r w:rsidR="0068223D" w:rsidRPr="0068223D">
        <w:rPr>
          <w:i/>
          <w:color w:val="auto"/>
          <w:sz w:val="28"/>
          <w:szCs w:val="28"/>
        </w:rPr>
        <w:t>dát</w:t>
      </w:r>
      <w:r w:rsidR="008C261F">
        <w:rPr>
          <w:i/>
          <w:color w:val="auto"/>
          <w:sz w:val="28"/>
          <w:szCs w:val="28"/>
        </w:rPr>
        <w:t xml:space="preserve"> </w:t>
      </w:r>
      <w:r w:rsidR="00701100" w:rsidRPr="00202444">
        <w:rPr>
          <w:i/>
          <w:iCs/>
          <w:color w:val="auto"/>
          <w:sz w:val="28"/>
          <w:szCs w:val="28"/>
        </w:rPr>
        <w:t>prostor dětem, nehodnotit</w:t>
      </w:r>
      <w:r w:rsidR="00701100" w:rsidRPr="00202444">
        <w:rPr>
          <w:color w:val="auto"/>
          <w:sz w:val="28"/>
          <w:szCs w:val="28"/>
        </w:rPr>
        <w:t>)</w:t>
      </w:r>
    </w:p>
    <w:p w:rsidR="00503F8A" w:rsidRDefault="00CB3F7F" w:rsidP="00990CA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To hned zapomeneme na naše pochybnosti a smutek a stesk i hádky mezi námi! </w:t>
      </w:r>
      <w:r w:rsidR="00503F8A">
        <w:rPr>
          <w:color w:val="auto"/>
          <w:sz w:val="28"/>
          <w:szCs w:val="28"/>
        </w:rPr>
        <w:t>(</w:t>
      </w:r>
      <w:r w:rsidR="00503F8A">
        <w:rPr>
          <w:i/>
          <w:iCs/>
          <w:color w:val="auto"/>
          <w:sz w:val="28"/>
          <w:szCs w:val="28"/>
        </w:rPr>
        <w:t>dát prostor dětem, nehodnotit</w:t>
      </w:r>
      <w:r w:rsidR="00503F8A">
        <w:rPr>
          <w:color w:val="auto"/>
          <w:sz w:val="28"/>
          <w:szCs w:val="28"/>
        </w:rPr>
        <w:t>)</w:t>
      </w:r>
    </w:p>
    <w:p w:rsidR="00CB3F7F" w:rsidRDefault="00CB3F7F" w:rsidP="00503F8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Naše srdce je zase plné lásky! Stále si připomínejte, že s naším Bohem je to stejné! Mojžíš věděl, že je potřeba připomínat si naše pochybnosti, abychom byli pevnější v důvěře a lásce k Bohu! Proto nazval místa na poušti </w:t>
      </w:r>
      <w:proofErr w:type="spellStart"/>
      <w:r>
        <w:rPr>
          <w:color w:val="auto"/>
          <w:sz w:val="28"/>
          <w:szCs w:val="28"/>
        </w:rPr>
        <w:t>Massa</w:t>
      </w:r>
      <w:proofErr w:type="spellEnd"/>
      <w:r>
        <w:rPr>
          <w:color w:val="auto"/>
          <w:sz w:val="28"/>
          <w:szCs w:val="28"/>
        </w:rPr>
        <w:t xml:space="preserve"> (od hebrejského slova NÁSÁ, což znamená pokoušet) a </w:t>
      </w:r>
      <w:proofErr w:type="spellStart"/>
      <w:r>
        <w:rPr>
          <w:color w:val="auto"/>
          <w:sz w:val="28"/>
          <w:szCs w:val="28"/>
        </w:rPr>
        <w:t>Meriba</w:t>
      </w:r>
      <w:proofErr w:type="spellEnd"/>
      <w:r>
        <w:rPr>
          <w:color w:val="auto"/>
          <w:sz w:val="28"/>
          <w:szCs w:val="28"/>
        </w:rPr>
        <w:t xml:space="preserve"> (od hebrejského slova RÍB, což znamená hádat se). Každou neděli se setkáváme s živým Bohem</w:t>
      </w:r>
      <w:r w:rsidR="00C004BD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s naším Pánem Ježíšem! A někteří z Vás už jej přijímají v Eucharistii! Nemusíme se hádat, nemusíme stále hledat, kde je! Protože Pán Ježíš je mezi </w:t>
      </w:r>
      <w:r w:rsidR="0005719E">
        <w:rPr>
          <w:color w:val="auto"/>
          <w:sz w:val="28"/>
          <w:szCs w:val="28"/>
        </w:rPr>
        <w:t>n</w:t>
      </w:r>
      <w:r>
        <w:rPr>
          <w:color w:val="auto"/>
          <w:sz w:val="28"/>
          <w:szCs w:val="28"/>
        </w:rPr>
        <w:t>ámi a v </w:t>
      </w:r>
      <w:r w:rsidR="0005719E">
        <w:rPr>
          <w:color w:val="auto"/>
          <w:sz w:val="28"/>
          <w:szCs w:val="28"/>
        </w:rPr>
        <w:t>n</w:t>
      </w:r>
      <w:r>
        <w:rPr>
          <w:color w:val="auto"/>
          <w:sz w:val="28"/>
          <w:szCs w:val="28"/>
        </w:rPr>
        <w:t>ás!</w:t>
      </w:r>
    </w:p>
    <w:p w:rsidR="00990CAA" w:rsidRDefault="00990CAA" w:rsidP="00503F8A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Moc Vás chválím a děkuji Vám. Běžte teď na svá místa. Znovu Vás zavolám, </w:t>
      </w:r>
      <w:r w:rsidR="00CB3F7F">
        <w:rPr>
          <w:color w:val="auto"/>
          <w:sz w:val="28"/>
          <w:szCs w:val="28"/>
        </w:rPr>
        <w:t>abychom se shromáždili</w:t>
      </w:r>
      <w:r w:rsidR="00326384">
        <w:rPr>
          <w:color w:val="auto"/>
          <w:sz w:val="28"/>
          <w:szCs w:val="28"/>
        </w:rPr>
        <w:t xml:space="preserve"> u obětního stolu</w:t>
      </w:r>
      <w:r w:rsidR="00CB3F7F">
        <w:rPr>
          <w:color w:val="auto"/>
          <w:sz w:val="28"/>
          <w:szCs w:val="28"/>
        </w:rPr>
        <w:t xml:space="preserve"> kolem Pána Ježíše</w:t>
      </w:r>
      <w:r w:rsidR="00326384">
        <w:rPr>
          <w:color w:val="auto"/>
          <w:sz w:val="28"/>
          <w:szCs w:val="28"/>
        </w:rPr>
        <w:t xml:space="preserve">, </w:t>
      </w:r>
      <w:r>
        <w:rPr>
          <w:color w:val="auto"/>
          <w:sz w:val="28"/>
          <w:szCs w:val="28"/>
        </w:rPr>
        <w:t>abyste se přišly společně pomodlit Otčenáš.</w:t>
      </w:r>
      <w:r>
        <w:rPr>
          <w:sz w:val="28"/>
          <w:szCs w:val="28"/>
        </w:rPr>
        <w:br w:type="page"/>
      </w:r>
    </w:p>
    <w:p w:rsidR="00990CAA" w:rsidRDefault="00990CAA" w:rsidP="00990CAA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990CAA" w:rsidRDefault="00990CAA" w:rsidP="00990CAA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990CAA" w:rsidRDefault="00990CAA" w:rsidP="00990CAA">
      <w:pPr>
        <w:pStyle w:val="Default"/>
        <w:jc w:val="center"/>
        <w:rPr>
          <w:sz w:val="18"/>
          <w:szCs w:val="18"/>
        </w:rPr>
      </w:pPr>
    </w:p>
    <w:p w:rsidR="00990CAA" w:rsidRDefault="00990CAA" w:rsidP="00990CA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990CAA" w:rsidRDefault="00990CAA" w:rsidP="00990CAA">
      <w:pPr>
        <w:pStyle w:val="Default"/>
        <w:jc w:val="center"/>
        <w:rPr>
          <w:i/>
          <w:iCs/>
          <w:sz w:val="18"/>
          <w:szCs w:val="18"/>
        </w:rPr>
      </w:pPr>
    </w:p>
    <w:p w:rsidR="00990CAA" w:rsidRDefault="00990CAA" w:rsidP="00990CAA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990CAA" w:rsidRDefault="00990CAA" w:rsidP="00990CAA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990CAA" w:rsidRDefault="00990CAA" w:rsidP="00990CAA">
      <w:pPr>
        <w:pStyle w:val="Default"/>
        <w:ind w:left="720"/>
        <w:jc w:val="center"/>
        <w:rPr>
          <w:sz w:val="18"/>
          <w:szCs w:val="18"/>
        </w:rPr>
      </w:pPr>
    </w:p>
    <w:p w:rsidR="00A2289C" w:rsidRPr="00E8192D" w:rsidRDefault="00616197" w:rsidP="00A2289C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  <w:r>
        <w:rPr>
          <w:b/>
          <w:bCs/>
          <w:sz w:val="32"/>
          <w:szCs w:val="32"/>
        </w:rPr>
        <w:t>3</w:t>
      </w:r>
      <w:r w:rsidR="00A2289C">
        <w:rPr>
          <w:b/>
          <w:bCs/>
          <w:sz w:val="32"/>
          <w:szCs w:val="32"/>
        </w:rPr>
        <w:t>. neděle postní cyklus A</w:t>
      </w:r>
      <w:r w:rsidR="00A2289C">
        <w:rPr>
          <w:b/>
          <w:sz w:val="27"/>
          <w:szCs w:val="27"/>
        </w:rPr>
        <w:br/>
      </w:r>
    </w:p>
    <w:p w:rsidR="00F654F4" w:rsidRDefault="00F654F4" w:rsidP="00F654F4">
      <w:pPr>
        <w:pStyle w:val="Default"/>
        <w:jc w:val="both"/>
        <w:rPr>
          <w:rFonts w:eastAsia="Times New Roman" w:cs="Times New Roman"/>
          <w:sz w:val="18"/>
          <w:szCs w:val="18"/>
          <w:vertAlign w:val="superscript"/>
        </w:rPr>
      </w:pPr>
      <w:r w:rsidRPr="000E582E">
        <w:rPr>
          <w:rFonts w:eastAsia="Times New Roman" w:cs="Times New Roman"/>
          <w:i/>
          <w:sz w:val="22"/>
          <w:szCs w:val="22"/>
        </w:rPr>
        <w:t xml:space="preserve">„Lid žíznil po vodě a reptal proti Mojžíšovi. Řekli: "Pročpak jsi nás vyvedl z Egypta? Abys zahubil nás, naše děti a náš dobytek žízní?" Mojžíš volal k Hospodinu: </w:t>
      </w:r>
      <w:r w:rsidR="00A85C43">
        <w:rPr>
          <w:rFonts w:eastAsia="Times New Roman" w:cs="Times New Roman"/>
          <w:i/>
          <w:sz w:val="22"/>
          <w:szCs w:val="22"/>
        </w:rPr>
        <w:t>„</w:t>
      </w:r>
      <w:r w:rsidRPr="000E582E">
        <w:rPr>
          <w:rFonts w:eastAsia="Times New Roman" w:cs="Times New Roman"/>
          <w:i/>
          <w:sz w:val="22"/>
          <w:szCs w:val="22"/>
        </w:rPr>
        <w:t>Co mám dělat s</w:t>
      </w:r>
      <w:r>
        <w:rPr>
          <w:rFonts w:eastAsia="Times New Roman" w:cs="Times New Roman"/>
          <w:i/>
          <w:sz w:val="22"/>
          <w:szCs w:val="22"/>
        </w:rPr>
        <w:t> tímto lidem? Ještě trochu a ukamenují mě!</w:t>
      </w:r>
      <w:r w:rsidR="00A85C43">
        <w:rPr>
          <w:rFonts w:eastAsia="Times New Roman" w:cs="Times New Roman"/>
          <w:i/>
          <w:sz w:val="22"/>
          <w:szCs w:val="22"/>
        </w:rPr>
        <w:t>“</w:t>
      </w:r>
      <w:r>
        <w:rPr>
          <w:rFonts w:eastAsia="Times New Roman" w:cs="Times New Roman"/>
          <w:i/>
          <w:sz w:val="22"/>
          <w:szCs w:val="22"/>
        </w:rPr>
        <w:t xml:space="preserve"> (…) Mojžíš tak udělal před očima izraelských starců. Nazval pak jméno toho místa </w:t>
      </w:r>
      <w:proofErr w:type="spellStart"/>
      <w:r>
        <w:rPr>
          <w:rFonts w:eastAsia="Times New Roman" w:cs="Times New Roman"/>
          <w:i/>
          <w:sz w:val="22"/>
          <w:szCs w:val="22"/>
        </w:rPr>
        <w:t>Massa</w:t>
      </w:r>
      <w:proofErr w:type="spellEnd"/>
      <w:r>
        <w:rPr>
          <w:rFonts w:eastAsia="Times New Roman" w:cs="Times New Roman"/>
          <w:i/>
          <w:sz w:val="22"/>
          <w:szCs w:val="22"/>
        </w:rPr>
        <w:t xml:space="preserve"> a </w:t>
      </w:r>
      <w:proofErr w:type="spellStart"/>
      <w:r>
        <w:rPr>
          <w:rFonts w:eastAsia="Times New Roman" w:cs="Times New Roman"/>
          <w:i/>
          <w:sz w:val="22"/>
          <w:szCs w:val="22"/>
        </w:rPr>
        <w:t>Meriba</w:t>
      </w:r>
      <w:proofErr w:type="spellEnd"/>
      <w:r>
        <w:rPr>
          <w:rFonts w:eastAsia="Times New Roman" w:cs="Times New Roman"/>
          <w:i/>
          <w:sz w:val="22"/>
          <w:szCs w:val="22"/>
        </w:rPr>
        <w:t xml:space="preserve"> kvůli hádce izraelských synů a kvůli tomu, že pokoušeli Hospodina tím, že </w:t>
      </w:r>
      <w:r w:rsidRPr="00F654F4">
        <w:rPr>
          <w:rFonts w:eastAsia="Times New Roman" w:cs="Times New Roman"/>
          <w:i/>
          <w:sz w:val="22"/>
          <w:szCs w:val="22"/>
        </w:rPr>
        <w:t>říkali: „Je Hospodin uprostřed nás, nebo ne?“ (Ex 17,3-7)</w:t>
      </w:r>
    </w:p>
    <w:p w:rsidR="00F654F4" w:rsidRDefault="00F654F4" w:rsidP="00990CAA">
      <w:pPr>
        <w:pStyle w:val="Default"/>
        <w:jc w:val="center"/>
        <w:rPr>
          <w:color w:val="auto"/>
          <w:sz w:val="20"/>
          <w:szCs w:val="20"/>
        </w:rPr>
      </w:pPr>
    </w:p>
    <w:p w:rsidR="00990CAA" w:rsidRDefault="009E44A9" w:rsidP="00990CAA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Kněz si</w:t>
      </w:r>
      <w:r w:rsidR="00990CAA">
        <w:rPr>
          <w:color w:val="auto"/>
          <w:sz w:val="20"/>
          <w:szCs w:val="20"/>
        </w:rPr>
        <w:t xml:space="preserve"> zavolá děti nadšeně před obětní stůl: „Děti, pojďte dopředu!“</w:t>
      </w:r>
    </w:p>
    <w:p w:rsidR="00990CAA" w:rsidRDefault="00990CAA" w:rsidP="00990CAA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Doporučuje se, aby si sám posadil do podřepu nebo na taburet.</w:t>
      </w:r>
    </w:p>
    <w:p w:rsidR="00990CAA" w:rsidRDefault="00990CAA" w:rsidP="00990CAA">
      <w:pPr>
        <w:pStyle w:val="Default"/>
        <w:jc w:val="center"/>
        <w:rPr>
          <w:color w:val="auto"/>
          <w:sz w:val="18"/>
          <w:szCs w:val="18"/>
        </w:rPr>
      </w:pPr>
    </w:p>
    <w:p w:rsidR="00990CAA" w:rsidRDefault="00990CAA" w:rsidP="00990CAA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Pomůcky, které doporučujeme:</w:t>
      </w:r>
    </w:p>
    <w:p w:rsidR="00990CAA" w:rsidRDefault="00990CAA" w:rsidP="00E246FD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616197">
        <w:rPr>
          <w:color w:val="auto"/>
          <w:sz w:val="20"/>
          <w:szCs w:val="20"/>
        </w:rPr>
        <w:t xml:space="preserve">mísa s vodou, postačí cca 7 cm, na dno umístíme drobné kamínky, do vody naházíme lístečky, větvičky </w:t>
      </w:r>
    </w:p>
    <w:p w:rsidR="00E246FD" w:rsidRDefault="00E246FD" w:rsidP="00E246FD">
      <w:pPr>
        <w:pStyle w:val="Default"/>
        <w:shd w:val="clear" w:color="auto" w:fill="F2F2F2" w:themeFill="background1" w:themeFillShade="F2"/>
        <w:rPr>
          <w:color w:val="auto"/>
          <w:sz w:val="18"/>
          <w:szCs w:val="18"/>
          <w:vertAlign w:val="superscript"/>
        </w:rPr>
      </w:pPr>
      <w:r>
        <w:rPr>
          <w:color w:val="auto"/>
          <w:sz w:val="20"/>
          <w:szCs w:val="20"/>
        </w:rPr>
        <w:t>+ nádoba na nečistoty nebo sáček</w:t>
      </w:r>
    </w:p>
    <w:p w:rsidR="006B197D" w:rsidRPr="006B197D" w:rsidRDefault="006B197D" w:rsidP="00616197">
      <w:pPr>
        <w:pStyle w:val="Default"/>
        <w:jc w:val="both"/>
        <w:rPr>
          <w:color w:val="auto"/>
          <w:sz w:val="18"/>
          <w:szCs w:val="18"/>
          <w:vertAlign w:val="superscript"/>
        </w:rPr>
      </w:pPr>
    </w:p>
    <w:p w:rsidR="00616197" w:rsidRDefault="00616197" w:rsidP="0061619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Děti, určitě jste už někdy byly jinde než v tu chvíli maminka a tatínek.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 xml:space="preserve">) </w:t>
      </w:r>
    </w:p>
    <w:p w:rsidR="00616197" w:rsidRDefault="00760A8C" w:rsidP="0061619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Každé </w:t>
      </w:r>
      <w:r w:rsidR="00616197">
        <w:rPr>
          <w:color w:val="auto"/>
          <w:sz w:val="28"/>
          <w:szCs w:val="28"/>
        </w:rPr>
        <w:t>ráno</w:t>
      </w:r>
      <w:r>
        <w:rPr>
          <w:color w:val="auto"/>
          <w:sz w:val="28"/>
          <w:szCs w:val="28"/>
        </w:rPr>
        <w:t xml:space="preserve"> se</w:t>
      </w:r>
      <w:r w:rsidR="00616197">
        <w:rPr>
          <w:color w:val="auto"/>
          <w:sz w:val="28"/>
          <w:szCs w:val="28"/>
        </w:rPr>
        <w:t xml:space="preserve"> rozloučíme a jdeme do školky nebo do školy. To je na krátkou dobu. Někdy se ale rozloučíme na dobu delší – jedeme k dědečkovi a babičce nebo třeba musíme do nemocnice</w:t>
      </w:r>
      <w:r w:rsidR="00F654F4">
        <w:rPr>
          <w:color w:val="auto"/>
          <w:sz w:val="28"/>
          <w:szCs w:val="28"/>
        </w:rPr>
        <w:t xml:space="preserve">. </w:t>
      </w:r>
      <w:r w:rsidR="00616197">
        <w:rPr>
          <w:color w:val="auto"/>
          <w:sz w:val="28"/>
          <w:szCs w:val="28"/>
        </w:rPr>
        <w:t>Když je doba odloučení dlouhá, začneme se ptát, kde je maminka a tatínek. Zda na nás nezapomněli, a proč nás vlastně poslali někam, kde vůbec nejsou</w:t>
      </w:r>
      <w:r w:rsidR="00A91C68">
        <w:rPr>
          <w:color w:val="auto"/>
          <w:sz w:val="28"/>
          <w:szCs w:val="28"/>
        </w:rPr>
        <w:t>?</w:t>
      </w:r>
      <w:r w:rsidR="00616197">
        <w:rPr>
          <w:color w:val="auto"/>
          <w:sz w:val="28"/>
          <w:szCs w:val="28"/>
        </w:rPr>
        <w:t xml:space="preserve"> To pak máme v srdci takový divný a smutný pocit. Věděly byste, jak se takovému pocitu říká? (</w:t>
      </w:r>
      <w:r w:rsidR="00616197">
        <w:rPr>
          <w:i/>
          <w:iCs/>
          <w:color w:val="auto"/>
          <w:sz w:val="28"/>
          <w:szCs w:val="28"/>
        </w:rPr>
        <w:t>dát prostor dětem, nehodnotit</w:t>
      </w:r>
      <w:r w:rsidR="00616197">
        <w:rPr>
          <w:color w:val="auto"/>
          <w:sz w:val="28"/>
          <w:szCs w:val="28"/>
        </w:rPr>
        <w:t>)</w:t>
      </w:r>
    </w:p>
    <w:p w:rsidR="00616197" w:rsidRDefault="00616197" w:rsidP="0061619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Je to smutek a stesk. Stýská se nám. Když ten pocit trvá dlouho, přicházejí podivné myšlenky a nedůvěra v maminčinu a tatínkovu lásku! Jako bychom měli velikou žízeň a nikde by nebyla ani kapka vody, která by ji uhasila! Když máme žízeň, snažíme se najít vodu, hledáme pramen nebo studnu. </w:t>
      </w:r>
      <w:r w:rsidR="000F11A6">
        <w:rPr>
          <w:color w:val="auto"/>
          <w:sz w:val="28"/>
          <w:szCs w:val="28"/>
        </w:rPr>
        <w:t>K</w:t>
      </w:r>
      <w:r>
        <w:rPr>
          <w:i/>
          <w:color w:val="auto"/>
          <w:sz w:val="28"/>
          <w:szCs w:val="28"/>
        </w:rPr>
        <w:t>něz dětem ukáže nádobu s</w:t>
      </w:r>
      <w:r w:rsidR="000F11A6">
        <w:rPr>
          <w:i/>
          <w:color w:val="auto"/>
          <w:sz w:val="28"/>
          <w:szCs w:val="28"/>
        </w:rPr>
        <w:t> </w:t>
      </w:r>
      <w:r>
        <w:rPr>
          <w:i/>
          <w:color w:val="auto"/>
          <w:sz w:val="28"/>
          <w:szCs w:val="28"/>
        </w:rPr>
        <w:t>vodou</w:t>
      </w:r>
      <w:r w:rsidR="000F11A6">
        <w:rPr>
          <w:i/>
          <w:color w:val="auto"/>
          <w:sz w:val="28"/>
          <w:szCs w:val="28"/>
        </w:rPr>
        <w:t>.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Tahle voda se ale nedá pít! Je znečištěná našimi pochybnostmi a hádkami!</w:t>
      </w:r>
      <w:r w:rsidR="00DA2BAA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616197" w:rsidRDefault="00616197" w:rsidP="0061619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Když ale znovu uvidíme maminku a tatínka, běžíme k nim a rychle je obejmeme a oni nás! Proč? Protože nás milují, i když je nevidíme a nejs</w:t>
      </w:r>
      <w:r w:rsidR="007C1168">
        <w:rPr>
          <w:color w:val="auto"/>
          <w:sz w:val="28"/>
          <w:szCs w:val="28"/>
        </w:rPr>
        <w:t xml:space="preserve">ou </w:t>
      </w:r>
      <w:r>
        <w:rPr>
          <w:color w:val="auto"/>
          <w:sz w:val="28"/>
          <w:szCs w:val="28"/>
        </w:rPr>
        <w:t>na blízku a nikdy nás neopustí a</w:t>
      </w:r>
      <w:r w:rsidR="00117560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naší žízeň uhasí svou láskou!</w:t>
      </w:r>
      <w:r w:rsidR="00117560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To hned zapomeneme na naše pochybnosti a smutek a stesk i hádky mezi námi! </w:t>
      </w:r>
      <w:r w:rsidR="00E246FD">
        <w:rPr>
          <w:color w:val="auto"/>
          <w:sz w:val="28"/>
          <w:szCs w:val="28"/>
        </w:rPr>
        <w:t>Voda ve studni je zase či</w:t>
      </w:r>
      <w:r w:rsidR="00D30D64">
        <w:rPr>
          <w:color w:val="auto"/>
          <w:sz w:val="28"/>
          <w:szCs w:val="28"/>
        </w:rPr>
        <w:t>s</w:t>
      </w:r>
      <w:r w:rsidR="00E246FD">
        <w:rPr>
          <w:color w:val="auto"/>
          <w:sz w:val="28"/>
          <w:szCs w:val="28"/>
        </w:rPr>
        <w:t xml:space="preserve">tá! </w:t>
      </w:r>
      <w:r>
        <w:rPr>
          <w:color w:val="auto"/>
          <w:sz w:val="28"/>
          <w:szCs w:val="28"/>
        </w:rPr>
        <w:t>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503F8A" w:rsidRDefault="00616197" w:rsidP="00645E10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Naše srdce je zase plné lásky! </w:t>
      </w:r>
      <w:r w:rsidR="00E246FD">
        <w:rPr>
          <w:color w:val="auto"/>
          <w:sz w:val="28"/>
          <w:szCs w:val="28"/>
        </w:rPr>
        <w:t xml:space="preserve">Znovu uvěříme, že nás tatínek a maminka milují! Věřit v lásku, znamená vyčistit studni a to teď děti uděláme! </w:t>
      </w:r>
      <w:r w:rsidR="000F11A6">
        <w:rPr>
          <w:color w:val="auto"/>
          <w:sz w:val="28"/>
          <w:szCs w:val="28"/>
        </w:rPr>
        <w:t>K</w:t>
      </w:r>
      <w:r w:rsidR="00E246FD">
        <w:rPr>
          <w:i/>
          <w:color w:val="auto"/>
          <w:sz w:val="28"/>
          <w:szCs w:val="28"/>
        </w:rPr>
        <w:t>něz vybídne děti, aby z vody vyndaly kamení a větvičky a lístky</w:t>
      </w:r>
      <w:r w:rsidR="000F11A6">
        <w:rPr>
          <w:i/>
          <w:color w:val="auto"/>
          <w:sz w:val="28"/>
          <w:szCs w:val="28"/>
        </w:rPr>
        <w:t>.</w:t>
      </w:r>
      <w:r w:rsidR="00820D59"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Stále si připomínejte, že s naším Bohem je to stejné! Každou neděli se setkáváme s živým Bohem</w:t>
      </w:r>
      <w:r w:rsidR="00820D59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s naším Pánem Ježíšem! A někteří z Vás už jej přijímají v Eucharistii! Nemusíme se hádat, nemusíme stále hledat, kde je! Protože Pán Ježíš je mezi </w:t>
      </w:r>
      <w:r w:rsidR="00ED7ED7">
        <w:rPr>
          <w:color w:val="auto"/>
          <w:sz w:val="28"/>
          <w:szCs w:val="28"/>
        </w:rPr>
        <w:t>n</w:t>
      </w:r>
      <w:r>
        <w:rPr>
          <w:color w:val="auto"/>
          <w:sz w:val="28"/>
          <w:szCs w:val="28"/>
        </w:rPr>
        <w:t>ámi a v </w:t>
      </w:r>
      <w:r w:rsidR="00ED7ED7">
        <w:rPr>
          <w:color w:val="auto"/>
          <w:sz w:val="28"/>
          <w:szCs w:val="28"/>
        </w:rPr>
        <w:t>n</w:t>
      </w:r>
      <w:r>
        <w:rPr>
          <w:color w:val="auto"/>
          <w:sz w:val="28"/>
          <w:szCs w:val="28"/>
        </w:rPr>
        <w:t>ás!</w:t>
      </w:r>
      <w:r w:rsidR="00A53C00">
        <w:rPr>
          <w:color w:val="auto"/>
          <w:sz w:val="28"/>
          <w:szCs w:val="28"/>
        </w:rPr>
        <w:t xml:space="preserve"> Naše studna je plná čisté vody, vody živé! A to je velká radost!</w:t>
      </w:r>
      <w:r w:rsidR="0009790B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Moc Vás chválím a děkuji Vám. Běžte teď na svá m</w:t>
      </w:r>
      <w:r w:rsidR="0009790B">
        <w:rPr>
          <w:color w:val="auto"/>
          <w:sz w:val="28"/>
          <w:szCs w:val="28"/>
        </w:rPr>
        <w:t>ísta. Znovu Vás zavolám, abyste</w:t>
      </w:r>
      <w:r>
        <w:rPr>
          <w:color w:val="auto"/>
          <w:sz w:val="28"/>
          <w:szCs w:val="28"/>
        </w:rPr>
        <w:t xml:space="preserve"> se přišly společně pomodlit Otčenáš.</w:t>
      </w:r>
    </w:p>
    <w:sectPr w:rsidR="00503F8A" w:rsidSect="00F654F4">
      <w:pgSz w:w="11906" w:h="16838"/>
      <w:pgMar w:top="1417" w:right="1417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CAA"/>
    <w:rsid w:val="00016501"/>
    <w:rsid w:val="0005719E"/>
    <w:rsid w:val="0007164A"/>
    <w:rsid w:val="00073839"/>
    <w:rsid w:val="0008349E"/>
    <w:rsid w:val="0009790B"/>
    <w:rsid w:val="000E582E"/>
    <w:rsid w:val="000F11A6"/>
    <w:rsid w:val="00117560"/>
    <w:rsid w:val="00142382"/>
    <w:rsid w:val="00176714"/>
    <w:rsid w:val="00180B2D"/>
    <w:rsid w:val="00193A47"/>
    <w:rsid w:val="00202444"/>
    <w:rsid w:val="00223F3F"/>
    <w:rsid w:val="00273F12"/>
    <w:rsid w:val="00284DD0"/>
    <w:rsid w:val="002C5CCF"/>
    <w:rsid w:val="00326384"/>
    <w:rsid w:val="0035105E"/>
    <w:rsid w:val="003E29E8"/>
    <w:rsid w:val="00444228"/>
    <w:rsid w:val="00482562"/>
    <w:rsid w:val="004C52B5"/>
    <w:rsid w:val="004F750F"/>
    <w:rsid w:val="00503F8A"/>
    <w:rsid w:val="005272E0"/>
    <w:rsid w:val="00532320"/>
    <w:rsid w:val="005435BC"/>
    <w:rsid w:val="00587003"/>
    <w:rsid w:val="005E58F7"/>
    <w:rsid w:val="005F03C3"/>
    <w:rsid w:val="00616197"/>
    <w:rsid w:val="0062272A"/>
    <w:rsid w:val="00627B2F"/>
    <w:rsid w:val="006356FE"/>
    <w:rsid w:val="00645E10"/>
    <w:rsid w:val="0068223D"/>
    <w:rsid w:val="006B197D"/>
    <w:rsid w:val="00701100"/>
    <w:rsid w:val="00722DBB"/>
    <w:rsid w:val="00760A8C"/>
    <w:rsid w:val="00774988"/>
    <w:rsid w:val="007A226B"/>
    <w:rsid w:val="007B0E13"/>
    <w:rsid w:val="007C1168"/>
    <w:rsid w:val="007D371D"/>
    <w:rsid w:val="007D4042"/>
    <w:rsid w:val="007E1CFB"/>
    <w:rsid w:val="007F7FAC"/>
    <w:rsid w:val="00807D04"/>
    <w:rsid w:val="00820D59"/>
    <w:rsid w:val="00842EF3"/>
    <w:rsid w:val="008B00D1"/>
    <w:rsid w:val="008B330C"/>
    <w:rsid w:val="008C261F"/>
    <w:rsid w:val="008E5740"/>
    <w:rsid w:val="00970438"/>
    <w:rsid w:val="00990CAA"/>
    <w:rsid w:val="009C0643"/>
    <w:rsid w:val="009E44A9"/>
    <w:rsid w:val="00A1048C"/>
    <w:rsid w:val="00A10BEA"/>
    <w:rsid w:val="00A1702B"/>
    <w:rsid w:val="00A2289C"/>
    <w:rsid w:val="00A3496F"/>
    <w:rsid w:val="00A53C00"/>
    <w:rsid w:val="00A85C43"/>
    <w:rsid w:val="00A8781C"/>
    <w:rsid w:val="00A91C68"/>
    <w:rsid w:val="00AA1C0F"/>
    <w:rsid w:val="00AC2723"/>
    <w:rsid w:val="00BA3878"/>
    <w:rsid w:val="00BB1A67"/>
    <w:rsid w:val="00BB2348"/>
    <w:rsid w:val="00C004BD"/>
    <w:rsid w:val="00C21CC5"/>
    <w:rsid w:val="00CA6CC2"/>
    <w:rsid w:val="00CB3F7F"/>
    <w:rsid w:val="00D30D64"/>
    <w:rsid w:val="00D74AE4"/>
    <w:rsid w:val="00D74C93"/>
    <w:rsid w:val="00D83525"/>
    <w:rsid w:val="00DA2BAA"/>
    <w:rsid w:val="00DD21DB"/>
    <w:rsid w:val="00E246FD"/>
    <w:rsid w:val="00E610EC"/>
    <w:rsid w:val="00E80FAF"/>
    <w:rsid w:val="00E8192D"/>
    <w:rsid w:val="00ED20E3"/>
    <w:rsid w:val="00ED7ED7"/>
    <w:rsid w:val="00F10EA4"/>
    <w:rsid w:val="00F6041F"/>
    <w:rsid w:val="00F654F4"/>
    <w:rsid w:val="00F84E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006F6E-C550-4358-90D1-22C73CF8A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4A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90CA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990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Tomas van Zavrel</cp:lastModifiedBy>
  <cp:revision>2</cp:revision>
  <dcterms:created xsi:type="dcterms:W3CDTF">2017-03-15T21:23:00Z</dcterms:created>
  <dcterms:modified xsi:type="dcterms:W3CDTF">2017-03-15T21:23:00Z</dcterms:modified>
</cp:coreProperties>
</file>